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38" w:rsidRPr="00737D64" w:rsidRDefault="00737D64" w:rsidP="00737D64">
      <w:pPr>
        <w:jc w:val="center"/>
        <w:rPr>
          <w:b/>
          <w:sz w:val="28"/>
          <w:szCs w:val="28"/>
        </w:rPr>
      </w:pPr>
      <w:r w:rsidRPr="00737D64">
        <w:rPr>
          <w:b/>
          <w:sz w:val="28"/>
          <w:szCs w:val="28"/>
        </w:rPr>
        <w:t xml:space="preserve">АКТ № </w:t>
      </w:r>
      <w:r w:rsidR="00680D1A">
        <w:rPr>
          <w:b/>
          <w:sz w:val="28"/>
          <w:szCs w:val="28"/>
        </w:rPr>
        <w:t>4</w:t>
      </w:r>
    </w:p>
    <w:p w:rsidR="00737D64" w:rsidRPr="003E7814" w:rsidRDefault="00737D64" w:rsidP="00737D64">
      <w:pPr>
        <w:jc w:val="center"/>
        <w:rPr>
          <w:b/>
          <w:color w:val="FF0000"/>
          <w:sz w:val="28"/>
          <w:szCs w:val="28"/>
        </w:rPr>
      </w:pPr>
      <w:r w:rsidRPr="00737D64">
        <w:rPr>
          <w:b/>
          <w:sz w:val="28"/>
          <w:szCs w:val="28"/>
        </w:rPr>
        <w:t xml:space="preserve">по результатам плановой проверки по внутреннему муниципальному финансовому контролю </w:t>
      </w:r>
      <w:r w:rsidR="00815202" w:rsidRPr="00815202">
        <w:rPr>
          <w:b/>
          <w:sz w:val="28"/>
          <w:szCs w:val="28"/>
        </w:rPr>
        <w:t>по вопросу «Проверка исполнения заключенных договоров и муниципальных контрактов, оплаты выставленных счетов, исполнения бюджетных обязательств»</w:t>
      </w:r>
    </w:p>
    <w:p w:rsidR="00737D64" w:rsidRDefault="00737D64" w:rsidP="00737D64">
      <w:pPr>
        <w:jc w:val="center"/>
        <w:rPr>
          <w:b/>
          <w:sz w:val="28"/>
          <w:szCs w:val="28"/>
        </w:rPr>
      </w:pPr>
    </w:p>
    <w:p w:rsidR="00737D64" w:rsidRPr="00737D64" w:rsidRDefault="00737D64" w:rsidP="00737D64">
      <w:pPr>
        <w:jc w:val="both"/>
        <w:rPr>
          <w:sz w:val="28"/>
          <w:szCs w:val="28"/>
        </w:rPr>
      </w:pPr>
      <w:r w:rsidRPr="00680D1A">
        <w:rPr>
          <w:sz w:val="28"/>
          <w:szCs w:val="28"/>
        </w:rPr>
        <w:t xml:space="preserve">г.Москва                                                                                                        </w:t>
      </w:r>
      <w:r w:rsidR="009C31CF">
        <w:rPr>
          <w:sz w:val="28"/>
          <w:szCs w:val="28"/>
        </w:rPr>
        <w:t>0</w:t>
      </w:r>
      <w:r w:rsidR="003A3FBD" w:rsidRPr="00680D1A">
        <w:rPr>
          <w:sz w:val="28"/>
          <w:szCs w:val="28"/>
        </w:rPr>
        <w:t>1</w:t>
      </w:r>
      <w:r w:rsidRPr="00680D1A">
        <w:rPr>
          <w:sz w:val="28"/>
          <w:szCs w:val="28"/>
        </w:rPr>
        <w:t>.</w:t>
      </w:r>
      <w:r w:rsidR="00680D1A" w:rsidRPr="00680D1A">
        <w:rPr>
          <w:sz w:val="28"/>
          <w:szCs w:val="28"/>
        </w:rPr>
        <w:t>1</w:t>
      </w:r>
      <w:r w:rsidR="009C31CF">
        <w:rPr>
          <w:sz w:val="28"/>
          <w:szCs w:val="28"/>
        </w:rPr>
        <w:t>2</w:t>
      </w:r>
      <w:r w:rsidRPr="00680D1A">
        <w:rPr>
          <w:sz w:val="28"/>
          <w:szCs w:val="28"/>
        </w:rPr>
        <w:t>.2017 г.</w:t>
      </w:r>
    </w:p>
    <w:p w:rsidR="00737D64" w:rsidRPr="00737D64" w:rsidRDefault="00737D64" w:rsidP="00737D64">
      <w:pPr>
        <w:jc w:val="both"/>
        <w:rPr>
          <w:sz w:val="28"/>
          <w:szCs w:val="28"/>
        </w:rPr>
      </w:pPr>
    </w:p>
    <w:p w:rsidR="00B93F24" w:rsidRDefault="00737D64" w:rsidP="00B93F24">
      <w:pPr>
        <w:jc w:val="both"/>
        <w:rPr>
          <w:sz w:val="28"/>
          <w:szCs w:val="28"/>
        </w:rPr>
      </w:pPr>
      <w:r w:rsidRPr="00737D64">
        <w:rPr>
          <w:sz w:val="28"/>
          <w:szCs w:val="28"/>
        </w:rPr>
        <w:tab/>
      </w:r>
      <w:r w:rsidR="00B93F24" w:rsidRPr="00737D64">
        <w:rPr>
          <w:sz w:val="28"/>
          <w:szCs w:val="28"/>
        </w:rPr>
        <w:t xml:space="preserve">В соответствии с распоряжением аппарата Совета депутатов муниципального округа </w:t>
      </w:r>
      <w:r w:rsidR="00332952">
        <w:rPr>
          <w:sz w:val="28"/>
          <w:szCs w:val="28"/>
        </w:rPr>
        <w:t xml:space="preserve"> Чертаново Южное</w:t>
      </w:r>
      <w:r w:rsidR="00B93F24" w:rsidRPr="00737D64">
        <w:rPr>
          <w:sz w:val="28"/>
          <w:szCs w:val="28"/>
        </w:rPr>
        <w:t xml:space="preserve"> от 2</w:t>
      </w:r>
      <w:r w:rsidR="00332952">
        <w:rPr>
          <w:sz w:val="28"/>
          <w:szCs w:val="28"/>
        </w:rPr>
        <w:t>5</w:t>
      </w:r>
      <w:r w:rsidR="00B93F24" w:rsidRPr="00737D64">
        <w:rPr>
          <w:sz w:val="28"/>
          <w:szCs w:val="28"/>
        </w:rPr>
        <w:t xml:space="preserve">.12.2016 года № </w:t>
      </w:r>
      <w:r w:rsidR="00332952">
        <w:rPr>
          <w:sz w:val="28"/>
          <w:szCs w:val="28"/>
        </w:rPr>
        <w:t>Б-01-03-71</w:t>
      </w:r>
      <w:r w:rsidR="00B93F24" w:rsidRPr="00737D64">
        <w:rPr>
          <w:sz w:val="28"/>
          <w:szCs w:val="28"/>
        </w:rPr>
        <w:t xml:space="preserve">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</w:t>
      </w:r>
      <w:r w:rsidR="00332952">
        <w:rPr>
          <w:sz w:val="28"/>
          <w:szCs w:val="28"/>
        </w:rPr>
        <w:t xml:space="preserve"> Чертаново Южное</w:t>
      </w:r>
      <w:r w:rsidR="00B93F24" w:rsidRPr="00737D64">
        <w:rPr>
          <w:sz w:val="28"/>
          <w:szCs w:val="28"/>
        </w:rPr>
        <w:t xml:space="preserve"> на 2017 год»</w:t>
      </w:r>
      <w:r w:rsidR="00B93F24">
        <w:rPr>
          <w:sz w:val="28"/>
          <w:szCs w:val="28"/>
        </w:rPr>
        <w:t xml:space="preserve">, проведена плановая проверка </w:t>
      </w:r>
      <w:r w:rsidR="00B93F24" w:rsidRPr="00737D64">
        <w:rPr>
          <w:sz w:val="28"/>
          <w:szCs w:val="28"/>
        </w:rPr>
        <w:t xml:space="preserve">по внутреннему муниципальному финансовому контролю </w:t>
      </w:r>
      <w:r w:rsidR="00B93F24">
        <w:rPr>
          <w:sz w:val="28"/>
          <w:szCs w:val="28"/>
        </w:rPr>
        <w:t>по вопросу «</w:t>
      </w:r>
      <w:r w:rsidR="00B93F24" w:rsidRPr="0027594D">
        <w:rPr>
          <w:sz w:val="28"/>
          <w:szCs w:val="28"/>
        </w:rPr>
        <w:t xml:space="preserve">Проверка </w:t>
      </w:r>
      <w:r w:rsidR="00B93F24">
        <w:rPr>
          <w:sz w:val="28"/>
          <w:szCs w:val="28"/>
        </w:rPr>
        <w:t>соблюдения законодательства РФ о контрактной системе в сфере закупок».</w:t>
      </w:r>
    </w:p>
    <w:p w:rsidR="00381145" w:rsidRDefault="00381145" w:rsidP="007128AD">
      <w:pPr>
        <w:jc w:val="both"/>
        <w:rPr>
          <w:sz w:val="28"/>
          <w:szCs w:val="28"/>
        </w:rPr>
      </w:pPr>
    </w:p>
    <w:p w:rsidR="00737D64" w:rsidRDefault="00381145" w:rsidP="007128A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81145">
        <w:rPr>
          <w:b/>
          <w:sz w:val="28"/>
          <w:szCs w:val="28"/>
        </w:rPr>
        <w:t>бщие вопросы</w:t>
      </w:r>
    </w:p>
    <w:p w:rsidR="00381145" w:rsidRDefault="00381145" w:rsidP="007128AD">
      <w:pPr>
        <w:jc w:val="both"/>
        <w:rPr>
          <w:b/>
          <w:sz w:val="28"/>
          <w:szCs w:val="28"/>
        </w:rPr>
      </w:pPr>
    </w:p>
    <w:p w:rsidR="00381145" w:rsidRPr="00815202" w:rsidRDefault="00AE4998" w:rsidP="007128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202" w:rsidRPr="00815202">
        <w:rPr>
          <w:sz w:val="28"/>
          <w:szCs w:val="28"/>
        </w:rPr>
        <w:t xml:space="preserve">Должностные лица ответственные за организацию деятельности в проверяемом периоде </w:t>
      </w:r>
      <w:r w:rsidR="008758DE" w:rsidRPr="00815202">
        <w:rPr>
          <w:sz w:val="28"/>
          <w:szCs w:val="28"/>
        </w:rPr>
        <w:t>надлежащим образом уведомлен</w:t>
      </w:r>
      <w:r w:rsidR="00815202" w:rsidRPr="00815202">
        <w:rPr>
          <w:sz w:val="28"/>
          <w:szCs w:val="28"/>
        </w:rPr>
        <w:t>ы</w:t>
      </w:r>
      <w:r w:rsidR="008758DE" w:rsidRPr="00815202">
        <w:rPr>
          <w:sz w:val="28"/>
          <w:szCs w:val="28"/>
        </w:rPr>
        <w:t xml:space="preserve"> о начале проведения плановой проверки. </w:t>
      </w:r>
    </w:p>
    <w:p w:rsidR="00B93F24" w:rsidRDefault="00B93F24" w:rsidP="00B93F24">
      <w:pPr>
        <w:ind w:firstLine="567"/>
        <w:jc w:val="both"/>
        <w:rPr>
          <w:sz w:val="28"/>
          <w:szCs w:val="28"/>
        </w:rPr>
      </w:pPr>
      <w:r w:rsidRPr="00CE4C64">
        <w:rPr>
          <w:sz w:val="28"/>
          <w:szCs w:val="28"/>
        </w:rPr>
        <w:t xml:space="preserve">Проверка осуществлялась </w:t>
      </w:r>
      <w:r w:rsidR="00332952">
        <w:rPr>
          <w:sz w:val="28"/>
          <w:szCs w:val="28"/>
        </w:rPr>
        <w:t>главой муниципального округа Чертаново Южное Новиковым А.А.</w:t>
      </w:r>
      <w:r>
        <w:rPr>
          <w:sz w:val="28"/>
          <w:szCs w:val="28"/>
        </w:rPr>
        <w:t>, котор</w:t>
      </w:r>
      <w:r w:rsidR="00332952">
        <w:rPr>
          <w:sz w:val="28"/>
          <w:szCs w:val="28"/>
        </w:rPr>
        <w:t>ый</w:t>
      </w:r>
      <w:r>
        <w:rPr>
          <w:sz w:val="28"/>
          <w:szCs w:val="28"/>
        </w:rPr>
        <w:t xml:space="preserve"> является органом внутреннего муниципального финансового контроля аппарата Совета депутатов муниципального округа </w:t>
      </w:r>
      <w:r w:rsidR="00332952">
        <w:rPr>
          <w:sz w:val="28"/>
          <w:szCs w:val="28"/>
        </w:rPr>
        <w:t>Чертаново Южное</w:t>
      </w:r>
      <w:r>
        <w:rPr>
          <w:sz w:val="28"/>
          <w:szCs w:val="28"/>
        </w:rPr>
        <w:t>.</w:t>
      </w:r>
    </w:p>
    <w:p w:rsidR="00B74312" w:rsidRDefault="008758DE" w:rsidP="00B743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C64">
        <w:rPr>
          <w:sz w:val="28"/>
          <w:szCs w:val="28"/>
        </w:rPr>
        <w:t xml:space="preserve">Предмет </w:t>
      </w:r>
      <w:r w:rsidRPr="00B74312">
        <w:rPr>
          <w:sz w:val="28"/>
          <w:szCs w:val="28"/>
        </w:rPr>
        <w:t>проверки</w:t>
      </w:r>
      <w:r w:rsidR="00B74312" w:rsidRPr="00B74312">
        <w:rPr>
          <w:sz w:val="28"/>
          <w:szCs w:val="28"/>
        </w:rPr>
        <w:t xml:space="preserve"> </w:t>
      </w:r>
      <w:r w:rsidRPr="00B74312">
        <w:rPr>
          <w:sz w:val="28"/>
          <w:szCs w:val="28"/>
        </w:rPr>
        <w:t xml:space="preserve"> </w:t>
      </w:r>
      <w:r w:rsidR="00B74312" w:rsidRPr="00B74312">
        <w:rPr>
          <w:sz w:val="28"/>
          <w:szCs w:val="28"/>
        </w:rPr>
        <w:t>– контроль</w:t>
      </w:r>
      <w:r w:rsidR="00B74312">
        <w:rPr>
          <w:sz w:val="28"/>
          <w:szCs w:val="28"/>
        </w:rPr>
        <w:t xml:space="preserve"> за:</w:t>
      </w:r>
    </w:p>
    <w:p w:rsidR="00B74312" w:rsidRDefault="00B74312" w:rsidP="00B74312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B74312" w:rsidRDefault="00B74312" w:rsidP="00B74312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B74312" w:rsidRDefault="00B74312" w:rsidP="00B74312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планах-графиках, информации, содержащейся в планах закупок;</w:t>
      </w:r>
    </w:p>
    <w:p w:rsidR="00B74312" w:rsidRDefault="00B74312" w:rsidP="00B74312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B74312" w:rsidRDefault="00B74312" w:rsidP="00B74312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B74312" w:rsidRDefault="00B74312" w:rsidP="00B74312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B74312" w:rsidRDefault="00B74312" w:rsidP="00B74312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в реестре контрактов, заключенных заказчиком, условий контрактов.</w:t>
      </w:r>
    </w:p>
    <w:p w:rsidR="00B74312" w:rsidRDefault="00E10B1A" w:rsidP="00B93F24">
      <w:pPr>
        <w:ind w:firstLine="708"/>
        <w:jc w:val="both"/>
        <w:rPr>
          <w:rStyle w:val="a4"/>
          <w:b w:val="0"/>
          <w:bCs/>
          <w:sz w:val="28"/>
          <w:szCs w:val="28"/>
        </w:rPr>
      </w:pPr>
      <w:r w:rsidRPr="00CE4C64">
        <w:rPr>
          <w:sz w:val="28"/>
          <w:szCs w:val="28"/>
        </w:rPr>
        <w:t>Цель плановой проверки:</w:t>
      </w:r>
      <w:r w:rsidRPr="00CE4C64">
        <w:rPr>
          <w:rStyle w:val="a4"/>
          <w:b w:val="0"/>
          <w:bCs/>
          <w:sz w:val="28"/>
          <w:szCs w:val="28"/>
        </w:rPr>
        <w:t xml:space="preserve"> оценка </w:t>
      </w:r>
      <w:r w:rsidR="00B74312">
        <w:rPr>
          <w:rStyle w:val="a4"/>
          <w:b w:val="0"/>
          <w:bCs/>
          <w:sz w:val="28"/>
          <w:szCs w:val="28"/>
        </w:rPr>
        <w:t>соответствия</w:t>
      </w:r>
      <w:r w:rsidRPr="00CE4C64">
        <w:rPr>
          <w:rStyle w:val="a4"/>
          <w:b w:val="0"/>
          <w:bCs/>
          <w:sz w:val="28"/>
          <w:szCs w:val="28"/>
        </w:rPr>
        <w:t xml:space="preserve"> </w:t>
      </w:r>
      <w:r w:rsidR="00B74312">
        <w:rPr>
          <w:rStyle w:val="a4"/>
          <w:b w:val="0"/>
          <w:bCs/>
          <w:sz w:val="28"/>
          <w:szCs w:val="28"/>
        </w:rPr>
        <w:t xml:space="preserve">закупочной деятельности аппарата Совета депутатов муниципального округа </w:t>
      </w:r>
      <w:r w:rsidR="00332952">
        <w:rPr>
          <w:rStyle w:val="a4"/>
          <w:b w:val="0"/>
          <w:bCs/>
          <w:sz w:val="28"/>
          <w:szCs w:val="28"/>
        </w:rPr>
        <w:t>Чертаново Южное</w:t>
      </w:r>
      <w:r w:rsidR="00B93F24">
        <w:rPr>
          <w:rStyle w:val="a4"/>
          <w:b w:val="0"/>
          <w:bCs/>
          <w:sz w:val="28"/>
          <w:szCs w:val="28"/>
        </w:rPr>
        <w:t>.</w:t>
      </w:r>
      <w:r w:rsidR="00B74312">
        <w:rPr>
          <w:rStyle w:val="a4"/>
          <w:b w:val="0"/>
          <w:bCs/>
          <w:sz w:val="28"/>
          <w:szCs w:val="28"/>
        </w:rPr>
        <w:t xml:space="preserve"> 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 w:rsidRPr="00680D1A">
        <w:rPr>
          <w:rStyle w:val="a4"/>
          <w:b w:val="0"/>
          <w:bCs/>
          <w:sz w:val="28"/>
          <w:szCs w:val="28"/>
        </w:rPr>
        <w:t xml:space="preserve">Срок проверки: с </w:t>
      </w:r>
      <w:r w:rsidR="00B74312" w:rsidRPr="00680D1A">
        <w:rPr>
          <w:rStyle w:val="a4"/>
          <w:b w:val="0"/>
          <w:bCs/>
          <w:sz w:val="28"/>
          <w:szCs w:val="28"/>
        </w:rPr>
        <w:t>01</w:t>
      </w:r>
      <w:r w:rsidRPr="00680D1A">
        <w:rPr>
          <w:rStyle w:val="a4"/>
          <w:b w:val="0"/>
          <w:bCs/>
          <w:sz w:val="28"/>
          <w:szCs w:val="28"/>
        </w:rPr>
        <w:t>.0</w:t>
      </w:r>
      <w:r w:rsidR="00B74312" w:rsidRPr="00680D1A">
        <w:rPr>
          <w:rStyle w:val="a4"/>
          <w:b w:val="0"/>
          <w:bCs/>
          <w:sz w:val="28"/>
          <w:szCs w:val="28"/>
        </w:rPr>
        <w:t>1</w:t>
      </w:r>
      <w:r w:rsidRPr="00680D1A">
        <w:rPr>
          <w:rStyle w:val="a4"/>
          <w:b w:val="0"/>
          <w:bCs/>
          <w:sz w:val="28"/>
          <w:szCs w:val="28"/>
        </w:rPr>
        <w:t xml:space="preserve">.2017 года по </w:t>
      </w:r>
      <w:r w:rsidR="00680D1A">
        <w:rPr>
          <w:rStyle w:val="a4"/>
          <w:b w:val="0"/>
          <w:bCs/>
          <w:sz w:val="28"/>
          <w:szCs w:val="28"/>
        </w:rPr>
        <w:t>0</w:t>
      </w:r>
      <w:r w:rsidR="009C31CF">
        <w:rPr>
          <w:rStyle w:val="a4"/>
          <w:b w:val="0"/>
          <w:bCs/>
          <w:sz w:val="28"/>
          <w:szCs w:val="28"/>
        </w:rPr>
        <w:t>1</w:t>
      </w:r>
      <w:r w:rsidRPr="00680D1A">
        <w:rPr>
          <w:rStyle w:val="a4"/>
          <w:b w:val="0"/>
          <w:bCs/>
          <w:sz w:val="28"/>
          <w:szCs w:val="28"/>
        </w:rPr>
        <w:t>.</w:t>
      </w:r>
      <w:r w:rsidR="00680D1A" w:rsidRPr="00680D1A">
        <w:rPr>
          <w:rStyle w:val="a4"/>
          <w:b w:val="0"/>
          <w:bCs/>
          <w:sz w:val="28"/>
          <w:szCs w:val="28"/>
        </w:rPr>
        <w:t>1</w:t>
      </w:r>
      <w:r w:rsidR="009C31CF">
        <w:rPr>
          <w:rStyle w:val="a4"/>
          <w:b w:val="0"/>
          <w:bCs/>
          <w:sz w:val="28"/>
          <w:szCs w:val="28"/>
        </w:rPr>
        <w:t>2</w:t>
      </w:r>
      <w:r w:rsidRPr="00680D1A">
        <w:rPr>
          <w:rStyle w:val="a4"/>
          <w:b w:val="0"/>
          <w:bCs/>
          <w:sz w:val="28"/>
          <w:szCs w:val="28"/>
        </w:rPr>
        <w:t>.2017 года.</w:t>
      </w:r>
    </w:p>
    <w:p w:rsidR="00E10B1A" w:rsidRDefault="00E10B1A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lastRenderedPageBreak/>
        <w:t>Проверка осуществлялась выборочным методом.</w:t>
      </w:r>
    </w:p>
    <w:p w:rsidR="00CD36B4" w:rsidRDefault="00CD36B4" w:rsidP="00CD36B4">
      <w:pPr>
        <w:pStyle w:val="a3"/>
        <w:spacing w:before="0" w:beforeAutospacing="0" w:after="0" w:afterAutospacing="0"/>
        <w:ind w:firstLine="360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    К проверке представлены следующие документы: </w:t>
      </w:r>
    </w:p>
    <w:p w:rsidR="00FA5C44" w:rsidRDefault="00E07FB6" w:rsidP="00FA5C44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C44">
        <w:rPr>
          <w:sz w:val="28"/>
          <w:szCs w:val="28"/>
        </w:rPr>
        <w:t xml:space="preserve"> </w:t>
      </w:r>
      <w:r w:rsidR="00FA5C44" w:rsidRPr="00FA5C44">
        <w:rPr>
          <w:sz w:val="28"/>
          <w:szCs w:val="28"/>
        </w:rPr>
        <w:t xml:space="preserve">План закупок товаров, работ, услуг для обеспечения муниципальных нужд аппарата </w:t>
      </w:r>
      <w:r w:rsidR="00D57DC1">
        <w:rPr>
          <w:sz w:val="28"/>
          <w:szCs w:val="28"/>
        </w:rPr>
        <w:t xml:space="preserve"> </w:t>
      </w:r>
      <w:r w:rsidR="00FA5C44" w:rsidRPr="00FA5C44">
        <w:rPr>
          <w:sz w:val="28"/>
          <w:szCs w:val="28"/>
        </w:rPr>
        <w:t>Совета депутато</w:t>
      </w:r>
      <w:r w:rsidR="00FA5C44">
        <w:rPr>
          <w:sz w:val="28"/>
          <w:szCs w:val="28"/>
        </w:rPr>
        <w:t xml:space="preserve">в муниципального округа </w:t>
      </w:r>
      <w:r w:rsidR="00332952">
        <w:rPr>
          <w:sz w:val="28"/>
          <w:szCs w:val="28"/>
        </w:rPr>
        <w:t>Чертаново Южное</w:t>
      </w:r>
      <w:r w:rsidR="00FA5C44" w:rsidRPr="00FA5C44">
        <w:rPr>
          <w:sz w:val="28"/>
          <w:szCs w:val="28"/>
        </w:rPr>
        <w:t xml:space="preserve"> на 2017 год и плановый период 2018 и 2019 годов</w:t>
      </w:r>
      <w:r w:rsidR="00FA5C44">
        <w:rPr>
          <w:sz w:val="28"/>
          <w:szCs w:val="28"/>
        </w:rPr>
        <w:t>;</w:t>
      </w:r>
    </w:p>
    <w:p w:rsidR="00FA5C44" w:rsidRPr="00FA5C44" w:rsidRDefault="00E07FB6" w:rsidP="00FA5C44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A5C44">
        <w:rPr>
          <w:sz w:val="28"/>
          <w:szCs w:val="28"/>
        </w:rPr>
        <w:t xml:space="preserve"> План</w:t>
      </w:r>
      <w:r w:rsidR="00FA5C44" w:rsidRPr="00FA5C44">
        <w:rPr>
          <w:sz w:val="28"/>
          <w:szCs w:val="28"/>
        </w:rPr>
        <w:t>-график</w:t>
      </w:r>
      <w:r w:rsidR="00332952">
        <w:rPr>
          <w:sz w:val="28"/>
          <w:szCs w:val="28"/>
        </w:rPr>
        <w:t xml:space="preserve"> </w:t>
      </w:r>
      <w:r w:rsidR="00FA5C44" w:rsidRPr="00FA5C44">
        <w:rPr>
          <w:sz w:val="28"/>
          <w:szCs w:val="28"/>
        </w:rPr>
        <w:t xml:space="preserve"> размещения заказов на поставку товаров, выполнение работ, оказание услуг для обеспечения государственных и муниципальных нужд аппарата Совета депутатов муниципального округа </w:t>
      </w:r>
      <w:r w:rsidR="00332952">
        <w:rPr>
          <w:sz w:val="28"/>
          <w:szCs w:val="28"/>
        </w:rPr>
        <w:t>Чертаново Южное</w:t>
      </w:r>
      <w:r w:rsidR="00FA5C44" w:rsidRPr="00FA5C44">
        <w:rPr>
          <w:sz w:val="28"/>
          <w:szCs w:val="28"/>
        </w:rPr>
        <w:t xml:space="preserve"> на 2017 год</w:t>
      </w:r>
      <w:r w:rsidR="00FA5C44">
        <w:rPr>
          <w:sz w:val="28"/>
          <w:szCs w:val="28"/>
        </w:rPr>
        <w:t>;</w:t>
      </w:r>
    </w:p>
    <w:p w:rsidR="00FA5C44" w:rsidRDefault="00E07FB6" w:rsidP="00FA5C44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5C44">
        <w:rPr>
          <w:sz w:val="28"/>
          <w:szCs w:val="28"/>
        </w:rPr>
        <w:t>Извещения об осуществлении закупок, документация о закупках;</w:t>
      </w:r>
    </w:p>
    <w:p w:rsidR="00FA5C44" w:rsidRDefault="00E07FB6" w:rsidP="00FA5C44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A5C44">
        <w:rPr>
          <w:sz w:val="28"/>
          <w:szCs w:val="28"/>
        </w:rPr>
        <w:t xml:space="preserve"> Протоколы определения поставщиков (подрядчиков, исполнителей), информация, содержащаяся в документации о закупках;</w:t>
      </w:r>
    </w:p>
    <w:p w:rsidR="00FA5C44" w:rsidRDefault="00E07FB6" w:rsidP="00FA5C44">
      <w:pPr>
        <w:autoSpaceDE w:val="0"/>
        <w:autoSpaceDN w:val="0"/>
        <w:adjustRightInd w:val="0"/>
        <w:ind w:left="708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A5C44">
        <w:rPr>
          <w:sz w:val="28"/>
          <w:szCs w:val="28"/>
        </w:rPr>
        <w:t xml:space="preserve"> Реестр контрактов, заключенных заказчиком, условий контрактов.</w:t>
      </w:r>
    </w:p>
    <w:p w:rsidR="00CD36B4" w:rsidRDefault="00CD36B4" w:rsidP="00CD3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0B1A" w:rsidRDefault="00CD36B4" w:rsidP="007128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Анализ </w:t>
      </w:r>
      <w:r w:rsidR="0038199D" w:rsidRPr="0038199D">
        <w:rPr>
          <w:rStyle w:val="a4"/>
          <w:bCs/>
          <w:sz w:val="28"/>
          <w:szCs w:val="28"/>
        </w:rPr>
        <w:t>закупочной деятельности</w:t>
      </w:r>
    </w:p>
    <w:p w:rsidR="00B93F24" w:rsidRDefault="00B93F24" w:rsidP="00B93F24">
      <w:pPr>
        <w:pStyle w:val="a3"/>
        <w:spacing w:before="0" w:beforeAutospacing="0" w:after="0" w:afterAutospacing="0"/>
        <w:ind w:left="360"/>
        <w:rPr>
          <w:rStyle w:val="a4"/>
          <w:bCs/>
          <w:sz w:val="28"/>
          <w:szCs w:val="28"/>
        </w:rPr>
      </w:pPr>
    </w:p>
    <w:p w:rsidR="00E010ED" w:rsidRDefault="00E010ED" w:rsidP="00E010ED">
      <w:pPr>
        <w:ind w:firstLine="708"/>
        <w:jc w:val="both"/>
        <w:rPr>
          <w:sz w:val="28"/>
          <w:szCs w:val="28"/>
        </w:rPr>
      </w:pPr>
      <w:r w:rsidRPr="00E010ED">
        <w:rPr>
          <w:sz w:val="28"/>
          <w:szCs w:val="28"/>
        </w:rPr>
        <w:t xml:space="preserve">В соответствии с распоряжением аппарата Совета депутатов муниципального округа </w:t>
      </w:r>
      <w:r w:rsidR="00D57DC1">
        <w:rPr>
          <w:sz w:val="28"/>
          <w:szCs w:val="28"/>
        </w:rPr>
        <w:t xml:space="preserve"> Чертаново Южное</w:t>
      </w:r>
      <w:r w:rsidRPr="00E010ED">
        <w:rPr>
          <w:sz w:val="28"/>
          <w:szCs w:val="28"/>
        </w:rPr>
        <w:t xml:space="preserve"> от 25.01.2017 года № </w:t>
      </w:r>
      <w:r w:rsidR="00D57DC1">
        <w:rPr>
          <w:sz w:val="28"/>
          <w:szCs w:val="28"/>
        </w:rPr>
        <w:t>Б</w:t>
      </w:r>
      <w:r w:rsidRPr="00E010ED">
        <w:rPr>
          <w:sz w:val="28"/>
          <w:szCs w:val="28"/>
        </w:rPr>
        <w:t xml:space="preserve">-04-05 «О назначении контролирующего органа для аппарата Совета депутатов муниципального округа </w:t>
      </w:r>
      <w:r w:rsidR="00D57DC1">
        <w:rPr>
          <w:sz w:val="28"/>
          <w:szCs w:val="28"/>
        </w:rPr>
        <w:t>Чертаново Южное</w:t>
      </w:r>
      <w:r w:rsidRPr="00E010ED">
        <w:rPr>
          <w:sz w:val="28"/>
          <w:szCs w:val="28"/>
        </w:rPr>
        <w:t xml:space="preserve"> в соответствии с частью 5 статьи 99 Федерального закона № 44-ФЗ «О контрактной системе в сфере закупок товаров, работ, услуг для обеспечения государственных и муниципальных нужд» и утверждении порядка осуществления контроля», проведена плановая проверка по внутреннему муниципальному контролю в соответствии с частью 5 статьи 99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70AFC" w:rsidRDefault="00370AFC" w:rsidP="0038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AFC">
        <w:rPr>
          <w:sz w:val="28"/>
          <w:szCs w:val="28"/>
        </w:rPr>
        <w:t xml:space="preserve">На 2017 год бюджет муниципального округа </w:t>
      </w:r>
      <w:r w:rsidR="00D57DC1">
        <w:rPr>
          <w:sz w:val="28"/>
          <w:szCs w:val="28"/>
        </w:rPr>
        <w:t xml:space="preserve"> Чертаново Южное</w:t>
      </w:r>
      <w:r w:rsidRPr="00370AFC">
        <w:rPr>
          <w:sz w:val="28"/>
          <w:szCs w:val="28"/>
        </w:rPr>
        <w:t xml:space="preserve"> принят 2</w:t>
      </w:r>
      <w:r w:rsidR="00D57DC1">
        <w:rPr>
          <w:sz w:val="28"/>
          <w:szCs w:val="28"/>
        </w:rPr>
        <w:t>0</w:t>
      </w:r>
      <w:r w:rsidRPr="00370AFC">
        <w:rPr>
          <w:sz w:val="28"/>
          <w:szCs w:val="28"/>
        </w:rPr>
        <w:t>.12.2016</w:t>
      </w:r>
      <w:r w:rsidRPr="00370AFC">
        <w:rPr>
          <w:color w:val="FF6600"/>
          <w:sz w:val="28"/>
          <w:szCs w:val="28"/>
        </w:rPr>
        <w:t xml:space="preserve"> </w:t>
      </w:r>
      <w:r w:rsidRPr="00370AFC">
        <w:rPr>
          <w:sz w:val="28"/>
          <w:szCs w:val="28"/>
        </w:rPr>
        <w:t>№ 01-03-</w:t>
      </w:r>
      <w:r w:rsidR="00D57DC1">
        <w:rPr>
          <w:sz w:val="28"/>
          <w:szCs w:val="28"/>
        </w:rPr>
        <w:t>106/16</w:t>
      </w:r>
      <w:r w:rsidRPr="00370AFC">
        <w:rPr>
          <w:color w:val="FF6600"/>
          <w:sz w:val="28"/>
          <w:szCs w:val="28"/>
        </w:rPr>
        <w:t xml:space="preserve"> </w:t>
      </w:r>
      <w:r w:rsidRPr="00370AFC">
        <w:rPr>
          <w:sz w:val="28"/>
          <w:szCs w:val="28"/>
        </w:rPr>
        <w:t xml:space="preserve">«О бюджете муниципального округа </w:t>
      </w:r>
      <w:r w:rsidR="00D57DC1">
        <w:rPr>
          <w:sz w:val="28"/>
          <w:szCs w:val="28"/>
        </w:rPr>
        <w:t xml:space="preserve"> Чертаново Южное</w:t>
      </w:r>
      <w:r w:rsidRPr="00370AFC">
        <w:rPr>
          <w:sz w:val="28"/>
          <w:szCs w:val="28"/>
        </w:rPr>
        <w:t xml:space="preserve"> на 2017 год и плановый период 2018 и 2019 годов». </w:t>
      </w:r>
    </w:p>
    <w:p w:rsidR="00370AFC" w:rsidRDefault="00FA5C44" w:rsidP="0038199D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FA5C44">
        <w:rPr>
          <w:sz w:val="28"/>
          <w:szCs w:val="28"/>
        </w:rPr>
        <w:t>План закупок товаров, работ, услуг для обеспечения муниципальных нужд аппарата Совета депутато</w:t>
      </w:r>
      <w:r>
        <w:rPr>
          <w:sz w:val="28"/>
          <w:szCs w:val="28"/>
        </w:rPr>
        <w:t xml:space="preserve">в муниципального округа </w:t>
      </w:r>
      <w:r w:rsidR="00D57DC1">
        <w:rPr>
          <w:sz w:val="28"/>
          <w:szCs w:val="28"/>
        </w:rPr>
        <w:t>Чертаново Южное</w:t>
      </w:r>
      <w:r w:rsidRPr="00FA5C44">
        <w:rPr>
          <w:sz w:val="28"/>
          <w:szCs w:val="28"/>
        </w:rPr>
        <w:t xml:space="preserve"> на 2017 год и плановый период 2018 и 2019 годов</w:t>
      </w:r>
      <w:r w:rsidRPr="00370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370AFC" w:rsidRPr="00370AFC">
        <w:rPr>
          <w:sz w:val="28"/>
          <w:szCs w:val="28"/>
        </w:rPr>
        <w:t xml:space="preserve">План график на 2017 год и плановый период 2018 и 2019 годов размещен Заказчиком на </w:t>
      </w:r>
      <w:r w:rsidR="00370AFC" w:rsidRPr="00370AFC">
        <w:rPr>
          <w:color w:val="000000"/>
          <w:sz w:val="28"/>
          <w:szCs w:val="28"/>
        </w:rPr>
        <w:t>официального сайта РФ в информационно – телекоммуникационной сети «Интернет» для размещения информации о размещении заказов на поставки товаров, выполнение работ,</w:t>
      </w:r>
      <w:r w:rsidR="00370AFC">
        <w:rPr>
          <w:color w:val="000000"/>
          <w:sz w:val="28"/>
          <w:szCs w:val="28"/>
        </w:rPr>
        <w:t xml:space="preserve"> </w:t>
      </w:r>
      <w:r w:rsidR="00370AFC" w:rsidRPr="00370AFC">
        <w:rPr>
          <w:color w:val="000000"/>
          <w:sz w:val="28"/>
          <w:szCs w:val="28"/>
        </w:rPr>
        <w:t xml:space="preserve">оказание услуг </w:t>
      </w:r>
      <w:hyperlink r:id="rId7" w:history="1">
        <w:r w:rsidR="00370AFC" w:rsidRPr="00370AFC">
          <w:rPr>
            <w:rStyle w:val="a9"/>
            <w:sz w:val="28"/>
            <w:szCs w:val="28"/>
          </w:rPr>
          <w:t>www.zakupki.gov.ru</w:t>
        </w:r>
      </w:hyperlink>
      <w:r w:rsidR="0038199D">
        <w:rPr>
          <w:color w:val="0000FF"/>
          <w:sz w:val="28"/>
          <w:szCs w:val="28"/>
        </w:rPr>
        <w:t>.</w:t>
      </w:r>
    </w:p>
    <w:p w:rsidR="00370AFC" w:rsidRPr="00E6052F" w:rsidRDefault="00370AFC" w:rsidP="003819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6052F">
        <w:rPr>
          <w:sz w:val="28"/>
          <w:szCs w:val="28"/>
        </w:rPr>
        <w:t>В соответствии с частью 2 статьи 72 Бюджетного кодекса Российской Федерации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587C22" w:rsidRDefault="001A421E" w:rsidP="0038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0AFC">
        <w:rPr>
          <w:sz w:val="28"/>
          <w:szCs w:val="28"/>
        </w:rPr>
        <w:t xml:space="preserve">Результаты проверки показали, что на отчетную дату (конец первого квартала 2017г.) аппаратом Совета депутатов муниципального округа </w:t>
      </w:r>
      <w:r w:rsidR="00D57DC1">
        <w:rPr>
          <w:sz w:val="28"/>
          <w:szCs w:val="28"/>
        </w:rPr>
        <w:t>Чертаново Южное</w:t>
      </w:r>
      <w:r w:rsidRPr="00370AFC">
        <w:rPr>
          <w:sz w:val="28"/>
          <w:szCs w:val="28"/>
        </w:rPr>
        <w:t xml:space="preserve"> было заключено </w:t>
      </w:r>
      <w:r w:rsidR="00877104" w:rsidRPr="00370AFC">
        <w:rPr>
          <w:sz w:val="28"/>
          <w:szCs w:val="28"/>
        </w:rPr>
        <w:t>6</w:t>
      </w:r>
      <w:r w:rsidRPr="00370AFC">
        <w:rPr>
          <w:sz w:val="28"/>
          <w:szCs w:val="28"/>
        </w:rPr>
        <w:t xml:space="preserve"> муниципальных контрактов на общую сумму </w:t>
      </w:r>
    </w:p>
    <w:p w:rsidR="00877104" w:rsidRPr="00370AFC" w:rsidRDefault="00587C22" w:rsidP="0038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4 320 300</w:t>
      </w:r>
      <w:r w:rsidR="001A421E" w:rsidRPr="00370AFC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877104" w:rsidRPr="00370AFC">
        <w:rPr>
          <w:sz w:val="28"/>
          <w:szCs w:val="28"/>
        </w:rPr>
        <w:t xml:space="preserve"> рублей:</w:t>
      </w:r>
    </w:p>
    <w:p w:rsidR="00877104" w:rsidRDefault="00877104" w:rsidP="0038199D">
      <w:pPr>
        <w:numPr>
          <w:ilvl w:val="0"/>
          <w:numId w:val="2"/>
        </w:num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консультационных услуг и сопровождение бухгалтерских программ – 3</w:t>
      </w:r>
      <w:r w:rsidR="00587C22">
        <w:rPr>
          <w:sz w:val="28"/>
          <w:szCs w:val="28"/>
        </w:rPr>
        <w:t>82 5</w:t>
      </w:r>
      <w:r>
        <w:rPr>
          <w:sz w:val="28"/>
          <w:szCs w:val="28"/>
        </w:rPr>
        <w:t>00,00 рублей;</w:t>
      </w:r>
    </w:p>
    <w:p w:rsidR="00877104" w:rsidRDefault="00877104" w:rsidP="0038199D">
      <w:pPr>
        <w:numPr>
          <w:ilvl w:val="0"/>
          <w:numId w:val="2"/>
        </w:num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оказание услуг по информационному сопровождению деятельности органов местного самоуправления муниципального округа </w:t>
      </w:r>
      <w:r w:rsidR="00587C22">
        <w:rPr>
          <w:sz w:val="28"/>
          <w:szCs w:val="28"/>
        </w:rPr>
        <w:t>Чертаново Южное</w:t>
      </w:r>
      <w:r>
        <w:rPr>
          <w:sz w:val="28"/>
          <w:szCs w:val="28"/>
        </w:rPr>
        <w:t xml:space="preserve"> – 855 000,00 рублей;</w:t>
      </w:r>
    </w:p>
    <w:p w:rsidR="00877104" w:rsidRDefault="00877104" w:rsidP="00587C2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оказание услуг по организации и проведению местных публичных мероприятий на территории муниципального округа </w:t>
      </w:r>
      <w:r w:rsidR="00587C22">
        <w:rPr>
          <w:sz w:val="28"/>
          <w:szCs w:val="28"/>
        </w:rPr>
        <w:t xml:space="preserve"> Чертаново Южное</w:t>
      </w:r>
      <w:r>
        <w:rPr>
          <w:sz w:val="28"/>
          <w:szCs w:val="28"/>
        </w:rPr>
        <w:t xml:space="preserve"> – </w:t>
      </w:r>
      <w:r w:rsidR="00587C22">
        <w:rPr>
          <w:sz w:val="28"/>
          <w:szCs w:val="28"/>
        </w:rPr>
        <w:t>3 082 800,00</w:t>
      </w:r>
      <w:r>
        <w:rPr>
          <w:sz w:val="28"/>
          <w:szCs w:val="28"/>
        </w:rPr>
        <w:t xml:space="preserve"> рублей;</w:t>
      </w:r>
    </w:p>
    <w:p w:rsidR="00587C22" w:rsidRDefault="00587C22" w:rsidP="00587C22">
      <w:pPr>
        <w:ind w:left="2096"/>
        <w:jc w:val="both"/>
        <w:rPr>
          <w:sz w:val="28"/>
          <w:szCs w:val="28"/>
        </w:rPr>
      </w:pPr>
    </w:p>
    <w:p w:rsidR="001A421E" w:rsidRPr="007D3F5B" w:rsidRDefault="00E07FB6" w:rsidP="003819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4C64">
        <w:rPr>
          <w:sz w:val="28"/>
          <w:szCs w:val="28"/>
        </w:rPr>
        <w:t xml:space="preserve">А также </w:t>
      </w:r>
      <w:r w:rsidR="00587C22">
        <w:rPr>
          <w:sz w:val="28"/>
          <w:szCs w:val="28"/>
        </w:rPr>
        <w:t>20</w:t>
      </w:r>
      <w:r w:rsidR="001A421E">
        <w:rPr>
          <w:sz w:val="28"/>
          <w:szCs w:val="28"/>
        </w:rPr>
        <w:t xml:space="preserve"> договоров на общую сумму </w:t>
      </w:r>
      <w:r w:rsidR="001A421E" w:rsidRPr="007D3F5B">
        <w:rPr>
          <w:sz w:val="28"/>
          <w:szCs w:val="28"/>
        </w:rPr>
        <w:t>1</w:t>
      </w:r>
      <w:r w:rsidR="00587C22">
        <w:rPr>
          <w:sz w:val="28"/>
          <w:szCs w:val="28"/>
        </w:rPr>
        <w:t> 301 635,73</w:t>
      </w:r>
      <w:r w:rsidR="001A421E">
        <w:rPr>
          <w:sz w:val="28"/>
          <w:szCs w:val="28"/>
        </w:rPr>
        <w:t xml:space="preserve"> рублей.</w:t>
      </w:r>
    </w:p>
    <w:p w:rsidR="00877104" w:rsidRDefault="00CE4C64" w:rsidP="0038199D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877104" w:rsidRPr="00877104">
        <w:rPr>
          <w:rFonts w:eastAsia="Calibri"/>
          <w:color w:val="000000"/>
          <w:sz w:val="28"/>
          <w:szCs w:val="28"/>
          <w:lang w:eastAsia="en-US"/>
        </w:rPr>
        <w:t>В соответствии с частью 1 статьи 94 Закона о контрактной системе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системе.</w:t>
      </w:r>
    </w:p>
    <w:p w:rsidR="00CE4C64" w:rsidRDefault="00CE4C64" w:rsidP="0038199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по муниципальным контрактам и договорам производится на основании актов выполненных работ за оказанную услугу.</w:t>
      </w:r>
    </w:p>
    <w:p w:rsidR="00815202" w:rsidRDefault="00AE4998" w:rsidP="003819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Оплата по муниципальным контактам </w:t>
      </w:r>
      <w:r>
        <w:rPr>
          <w:sz w:val="28"/>
          <w:szCs w:val="28"/>
        </w:rPr>
        <w:t xml:space="preserve">на  оказание консультационных услуг и сопровождение бухгалтерских программ, на оказание услуг по информационному сопровождению деятельности органов местного самоуправления муниципального округа </w:t>
      </w:r>
      <w:r w:rsidR="00587C22">
        <w:rPr>
          <w:sz w:val="28"/>
          <w:szCs w:val="28"/>
        </w:rPr>
        <w:t>Чертаново Южное</w:t>
      </w:r>
      <w:r>
        <w:rPr>
          <w:sz w:val="28"/>
          <w:szCs w:val="28"/>
        </w:rPr>
        <w:t xml:space="preserve"> производится ежемесячно на основании выставленных счетов и подписанных Актов выполненных работ.</w:t>
      </w:r>
    </w:p>
    <w:p w:rsidR="00AE4998" w:rsidRDefault="00AE4998" w:rsidP="0038199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Оплата по муниципальным контрактам на оказание услуг по организации и проведению местных публичных мероприятий, на оказание услуг по организационно правовому, документальному, техническому и правовому сопровождению подготовки, организации и проведению конкур</w:t>
      </w:r>
      <w:r w:rsidR="00587C22">
        <w:rPr>
          <w:sz w:val="28"/>
          <w:szCs w:val="28"/>
        </w:rPr>
        <w:t>с</w:t>
      </w:r>
      <w:r>
        <w:rPr>
          <w:sz w:val="28"/>
          <w:szCs w:val="28"/>
        </w:rPr>
        <w:t>ных процедур производится согласно техническим заданиям к муниципальным контрактам (по факту оказания услуг).</w:t>
      </w:r>
    </w:p>
    <w:p w:rsidR="00FA5C44" w:rsidRDefault="00FA5C44" w:rsidP="00381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99D">
        <w:rPr>
          <w:sz w:val="28"/>
          <w:szCs w:val="28"/>
        </w:rPr>
        <w:t xml:space="preserve">Извещения об осуществлении закупок, документация о закупках </w:t>
      </w:r>
      <w:r w:rsidR="0038199D" w:rsidRPr="0038199D">
        <w:rPr>
          <w:sz w:val="28"/>
          <w:szCs w:val="28"/>
        </w:rPr>
        <w:t xml:space="preserve">а так же протоколы определения поставщиков (подрядчиков, исполнителей) </w:t>
      </w:r>
      <w:r w:rsidRPr="0038199D">
        <w:rPr>
          <w:sz w:val="28"/>
          <w:szCs w:val="28"/>
        </w:rPr>
        <w:t xml:space="preserve">соответствуют требованиям Федерального закона № 44-ФЗ «О контрактной системе в сфере закупок товаров, работ, услуг для обеспечения государственных и муниципальных нужд» </w:t>
      </w:r>
      <w:r w:rsidR="0038199D" w:rsidRPr="0038199D">
        <w:rPr>
          <w:sz w:val="28"/>
          <w:szCs w:val="28"/>
        </w:rPr>
        <w:t xml:space="preserve">и размещены Заказчиком на </w:t>
      </w:r>
      <w:r w:rsidR="0038199D" w:rsidRPr="0038199D">
        <w:rPr>
          <w:color w:val="000000"/>
          <w:sz w:val="28"/>
          <w:szCs w:val="28"/>
        </w:rPr>
        <w:t>официально</w:t>
      </w:r>
      <w:r w:rsidR="00587C22">
        <w:rPr>
          <w:color w:val="000000"/>
          <w:sz w:val="28"/>
          <w:szCs w:val="28"/>
        </w:rPr>
        <w:t>м</w:t>
      </w:r>
      <w:r w:rsidR="0038199D" w:rsidRPr="0038199D">
        <w:rPr>
          <w:color w:val="000000"/>
          <w:sz w:val="28"/>
          <w:szCs w:val="28"/>
        </w:rPr>
        <w:t xml:space="preserve"> сайт</w:t>
      </w:r>
      <w:r w:rsidR="00587C22">
        <w:rPr>
          <w:color w:val="000000"/>
          <w:sz w:val="28"/>
          <w:szCs w:val="28"/>
        </w:rPr>
        <w:t>е</w:t>
      </w:r>
      <w:r w:rsidR="0038199D" w:rsidRPr="0038199D">
        <w:rPr>
          <w:color w:val="000000"/>
          <w:sz w:val="28"/>
          <w:szCs w:val="28"/>
        </w:rPr>
        <w:t xml:space="preserve"> РФ в информационно – 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 w:history="1">
        <w:r w:rsidR="0038199D" w:rsidRPr="0038199D">
          <w:rPr>
            <w:rStyle w:val="a9"/>
            <w:sz w:val="28"/>
            <w:szCs w:val="28"/>
          </w:rPr>
          <w:t>www.zakupki.gov.ru</w:t>
        </w:r>
      </w:hyperlink>
      <w:r w:rsidRPr="0038199D">
        <w:rPr>
          <w:sz w:val="28"/>
          <w:szCs w:val="28"/>
        </w:rPr>
        <w:t>;</w:t>
      </w:r>
    </w:p>
    <w:p w:rsidR="00CD36B4" w:rsidRDefault="00FA5C44" w:rsidP="0038199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Реестр заключенных муниципальных контрактов и договор ведется в электронном виде</w:t>
      </w:r>
      <w:r w:rsidR="00680D1A">
        <w:rPr>
          <w:rStyle w:val="a4"/>
          <w:b w:val="0"/>
          <w:bCs/>
          <w:sz w:val="28"/>
          <w:szCs w:val="28"/>
        </w:rPr>
        <w:t>.</w:t>
      </w:r>
    </w:p>
    <w:p w:rsidR="00E010ED" w:rsidRDefault="00E010ED" w:rsidP="00E010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5C44">
        <w:rPr>
          <w:sz w:val="28"/>
          <w:szCs w:val="28"/>
        </w:rPr>
        <w:t>План закупок товаров, работ, услуг для обеспечения муниципальных нужд аппарата Совета депутато</w:t>
      </w:r>
      <w:r>
        <w:rPr>
          <w:sz w:val="28"/>
          <w:szCs w:val="28"/>
        </w:rPr>
        <w:t xml:space="preserve">в муниципального округа </w:t>
      </w:r>
      <w:r w:rsidR="00587C22">
        <w:rPr>
          <w:sz w:val="28"/>
          <w:szCs w:val="28"/>
        </w:rPr>
        <w:t>Чертаново Южное</w:t>
      </w:r>
      <w:r w:rsidRPr="00FA5C44">
        <w:rPr>
          <w:sz w:val="28"/>
          <w:szCs w:val="28"/>
        </w:rPr>
        <w:t xml:space="preserve"> на 2017 год и плановый период 2018 и 2019 годов</w:t>
      </w:r>
      <w:r>
        <w:rPr>
          <w:sz w:val="28"/>
          <w:szCs w:val="28"/>
        </w:rPr>
        <w:t>, План</w:t>
      </w:r>
      <w:r w:rsidRPr="00FA5C44">
        <w:rPr>
          <w:sz w:val="28"/>
          <w:szCs w:val="28"/>
        </w:rPr>
        <w:t xml:space="preserve">-график размещения заказов на поставку товаров, выполнение работ, оказание услуг для обеспечения государственных и муниципальных нужд аппарата Совета депутатов </w:t>
      </w:r>
      <w:r w:rsidRPr="00FA5C44">
        <w:rPr>
          <w:sz w:val="28"/>
          <w:szCs w:val="28"/>
        </w:rPr>
        <w:lastRenderedPageBreak/>
        <w:t xml:space="preserve">муниципального округа </w:t>
      </w:r>
      <w:r w:rsidR="00587C22">
        <w:rPr>
          <w:sz w:val="28"/>
          <w:szCs w:val="28"/>
        </w:rPr>
        <w:t>Чертаново Южное</w:t>
      </w:r>
      <w:r w:rsidRPr="00FA5C44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 xml:space="preserve">, извещения об осуществлении закупок, документация о закупках, протоколы определения поставщиков (подрядчиков, исполнителей), информация, содержащаяся в документации о закупках </w:t>
      </w:r>
      <w:r w:rsidR="00587C22">
        <w:rPr>
          <w:sz w:val="28"/>
          <w:szCs w:val="28"/>
        </w:rPr>
        <w:t xml:space="preserve">   </w:t>
      </w:r>
      <w:r>
        <w:rPr>
          <w:rStyle w:val="a4"/>
          <w:b w:val="0"/>
          <w:bCs/>
          <w:sz w:val="28"/>
          <w:szCs w:val="28"/>
        </w:rPr>
        <w:t>распечатаны на бумажном носителе.</w:t>
      </w:r>
    </w:p>
    <w:p w:rsidR="000A6005" w:rsidRPr="00F8633F" w:rsidRDefault="000A6005" w:rsidP="00F8633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067A0" w:rsidRDefault="00A067A0" w:rsidP="007128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Cs/>
          <w:sz w:val="28"/>
          <w:szCs w:val="28"/>
        </w:rPr>
      </w:pPr>
      <w:r w:rsidRPr="00A067A0">
        <w:rPr>
          <w:rStyle w:val="a4"/>
          <w:bCs/>
          <w:sz w:val="28"/>
          <w:szCs w:val="28"/>
        </w:rPr>
        <w:t>Заключение</w:t>
      </w:r>
    </w:p>
    <w:p w:rsidR="00A067A0" w:rsidRDefault="00A067A0" w:rsidP="007128AD">
      <w:pPr>
        <w:pStyle w:val="a3"/>
        <w:spacing w:before="0" w:beforeAutospacing="0" w:after="0" w:afterAutospacing="0"/>
        <w:jc w:val="both"/>
        <w:rPr>
          <w:rStyle w:val="a4"/>
          <w:bCs/>
          <w:sz w:val="28"/>
          <w:szCs w:val="28"/>
        </w:rPr>
      </w:pPr>
    </w:p>
    <w:p w:rsidR="00A067A0" w:rsidRDefault="0038199D" w:rsidP="007128AD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Закупочная деятельность аппарата Совета депутатов муниципального округа </w:t>
      </w:r>
      <w:r w:rsidR="00587C22">
        <w:rPr>
          <w:rStyle w:val="a4"/>
          <w:b w:val="0"/>
          <w:bCs/>
          <w:sz w:val="28"/>
          <w:szCs w:val="28"/>
        </w:rPr>
        <w:t>Чертаново Южное</w:t>
      </w:r>
      <w:r>
        <w:rPr>
          <w:rStyle w:val="a4"/>
          <w:b w:val="0"/>
          <w:bCs/>
          <w:sz w:val="28"/>
          <w:szCs w:val="28"/>
        </w:rPr>
        <w:t xml:space="preserve"> ведется в соответствии с </w:t>
      </w:r>
      <w:r w:rsidRPr="00E07FB6">
        <w:rPr>
          <w:sz w:val="28"/>
          <w:szCs w:val="28"/>
        </w:rPr>
        <w:t>Федеральным законом № 44-ФЗ «О контрактной системе в сфере закупок товаров, работ, услуг для обеспечения государственных и муниципальных нужд»</w:t>
      </w:r>
      <w:r w:rsidR="00A067A0" w:rsidRPr="00E07FB6">
        <w:rPr>
          <w:rStyle w:val="a4"/>
          <w:b w:val="0"/>
          <w:bCs/>
          <w:sz w:val="28"/>
          <w:szCs w:val="28"/>
        </w:rPr>
        <w:t>.</w:t>
      </w:r>
    </w:p>
    <w:p w:rsidR="007602BC" w:rsidRDefault="007602BC" w:rsidP="007602BC">
      <w:pPr>
        <w:rPr>
          <w:sz w:val="28"/>
          <w:szCs w:val="28"/>
        </w:rPr>
      </w:pPr>
    </w:p>
    <w:p w:rsidR="00587C22" w:rsidRDefault="00587C22" w:rsidP="007128AD">
      <w:pPr>
        <w:ind w:firstLine="708"/>
        <w:rPr>
          <w:sz w:val="28"/>
          <w:szCs w:val="28"/>
        </w:rPr>
      </w:pPr>
    </w:p>
    <w:p w:rsidR="00587C22" w:rsidRDefault="00587C22" w:rsidP="007128AD">
      <w:pPr>
        <w:ind w:firstLine="708"/>
        <w:rPr>
          <w:sz w:val="28"/>
          <w:szCs w:val="28"/>
        </w:rPr>
      </w:pPr>
    </w:p>
    <w:p w:rsidR="00587C22" w:rsidRDefault="00587C22" w:rsidP="007128AD">
      <w:pPr>
        <w:ind w:firstLine="708"/>
        <w:rPr>
          <w:sz w:val="28"/>
          <w:szCs w:val="28"/>
        </w:rPr>
      </w:pPr>
    </w:p>
    <w:p w:rsidR="00587C22" w:rsidRDefault="00587C22" w:rsidP="007128AD">
      <w:pPr>
        <w:ind w:firstLine="708"/>
        <w:rPr>
          <w:sz w:val="28"/>
          <w:szCs w:val="28"/>
        </w:rPr>
      </w:pPr>
    </w:p>
    <w:p w:rsidR="00587C22" w:rsidRDefault="00587C22" w:rsidP="007128AD">
      <w:pPr>
        <w:ind w:firstLine="708"/>
        <w:rPr>
          <w:sz w:val="28"/>
          <w:szCs w:val="28"/>
        </w:rPr>
      </w:pPr>
    </w:p>
    <w:p w:rsidR="00587C22" w:rsidRDefault="00587C22" w:rsidP="007128AD">
      <w:pPr>
        <w:ind w:firstLine="708"/>
        <w:rPr>
          <w:sz w:val="28"/>
          <w:szCs w:val="28"/>
        </w:rPr>
      </w:pPr>
    </w:p>
    <w:p w:rsidR="00587C22" w:rsidRDefault="00587C22" w:rsidP="007128AD">
      <w:pPr>
        <w:ind w:firstLine="708"/>
        <w:rPr>
          <w:sz w:val="28"/>
          <w:szCs w:val="28"/>
        </w:rPr>
      </w:pPr>
    </w:p>
    <w:sectPr w:rsidR="00587C22" w:rsidSect="00350BA1">
      <w:headerReference w:type="even" r:id="rId9"/>
      <w:headerReference w:type="default" r:id="rId10"/>
      <w:pgSz w:w="11906" w:h="16838"/>
      <w:pgMar w:top="992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1C7" w:rsidRDefault="00C521C7">
      <w:r>
        <w:separator/>
      </w:r>
    </w:p>
  </w:endnote>
  <w:endnote w:type="continuationSeparator" w:id="1">
    <w:p w:rsidR="00C521C7" w:rsidRDefault="00C52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1C7" w:rsidRDefault="00C521C7">
      <w:r>
        <w:separator/>
      </w:r>
    </w:p>
  </w:footnote>
  <w:footnote w:type="continuationSeparator" w:id="1">
    <w:p w:rsidR="00C521C7" w:rsidRDefault="00C52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99" w:rsidRDefault="00E16199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199" w:rsidRDefault="00E161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99" w:rsidRDefault="00E16199" w:rsidP="005E67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746B">
      <w:rPr>
        <w:rStyle w:val="a6"/>
        <w:noProof/>
      </w:rPr>
      <w:t>4</w:t>
    </w:r>
    <w:r>
      <w:rPr>
        <w:rStyle w:val="a6"/>
      </w:rPr>
      <w:fldChar w:fldCharType="end"/>
    </w:r>
  </w:p>
  <w:p w:rsidR="00E16199" w:rsidRDefault="00E161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433"/>
    <w:multiLevelType w:val="hybridMultilevel"/>
    <w:tmpl w:val="AED82EDA"/>
    <w:lvl w:ilvl="0" w:tplc="C440551C">
      <w:start w:val="1"/>
      <w:numFmt w:val="decimal"/>
      <w:lvlText w:val="%1."/>
      <w:lvlJc w:val="left"/>
      <w:pPr>
        <w:tabs>
          <w:tab w:val="num" w:pos="2238"/>
        </w:tabs>
        <w:ind w:left="223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F41194D"/>
    <w:multiLevelType w:val="hybridMultilevel"/>
    <w:tmpl w:val="2D7AE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4114D"/>
    <w:multiLevelType w:val="hybridMultilevel"/>
    <w:tmpl w:val="CC264406"/>
    <w:lvl w:ilvl="0" w:tplc="A9A0045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D64"/>
    <w:rsid w:val="00001E25"/>
    <w:rsid w:val="0000758D"/>
    <w:rsid w:val="0001182C"/>
    <w:rsid w:val="00016D81"/>
    <w:rsid w:val="000349B4"/>
    <w:rsid w:val="00074B0D"/>
    <w:rsid w:val="00084349"/>
    <w:rsid w:val="00090324"/>
    <w:rsid w:val="00092C6A"/>
    <w:rsid w:val="0009560D"/>
    <w:rsid w:val="000A5EB6"/>
    <w:rsid w:val="000A6005"/>
    <w:rsid w:val="000B3358"/>
    <w:rsid w:val="000B33F1"/>
    <w:rsid w:val="000C092E"/>
    <w:rsid w:val="000C1A75"/>
    <w:rsid w:val="000D08D5"/>
    <w:rsid w:val="000D4121"/>
    <w:rsid w:val="00100C6A"/>
    <w:rsid w:val="00101783"/>
    <w:rsid w:val="001075A0"/>
    <w:rsid w:val="00110136"/>
    <w:rsid w:val="00115255"/>
    <w:rsid w:val="00132415"/>
    <w:rsid w:val="00147748"/>
    <w:rsid w:val="00157D74"/>
    <w:rsid w:val="00160118"/>
    <w:rsid w:val="001605CA"/>
    <w:rsid w:val="00171839"/>
    <w:rsid w:val="00194206"/>
    <w:rsid w:val="001A2909"/>
    <w:rsid w:val="001A421E"/>
    <w:rsid w:val="001A5510"/>
    <w:rsid w:val="001B4071"/>
    <w:rsid w:val="001C2795"/>
    <w:rsid w:val="001C6BA9"/>
    <w:rsid w:val="001D04EB"/>
    <w:rsid w:val="001D40C7"/>
    <w:rsid w:val="001D6C76"/>
    <w:rsid w:val="001E5754"/>
    <w:rsid w:val="002025DF"/>
    <w:rsid w:val="00224A84"/>
    <w:rsid w:val="0022547F"/>
    <w:rsid w:val="00241381"/>
    <w:rsid w:val="00245904"/>
    <w:rsid w:val="00250CC8"/>
    <w:rsid w:val="0026496C"/>
    <w:rsid w:val="00290928"/>
    <w:rsid w:val="002916AB"/>
    <w:rsid w:val="002A0B06"/>
    <w:rsid w:val="002A7F43"/>
    <w:rsid w:val="002E7A88"/>
    <w:rsid w:val="0033088B"/>
    <w:rsid w:val="00332952"/>
    <w:rsid w:val="00350BA1"/>
    <w:rsid w:val="00357F2F"/>
    <w:rsid w:val="00370AFC"/>
    <w:rsid w:val="00371F5B"/>
    <w:rsid w:val="00375833"/>
    <w:rsid w:val="00381145"/>
    <w:rsid w:val="0038199D"/>
    <w:rsid w:val="003A3FBD"/>
    <w:rsid w:val="003E7814"/>
    <w:rsid w:val="00411116"/>
    <w:rsid w:val="00414E66"/>
    <w:rsid w:val="00436571"/>
    <w:rsid w:val="004412B8"/>
    <w:rsid w:val="00481393"/>
    <w:rsid w:val="00493D85"/>
    <w:rsid w:val="004A7416"/>
    <w:rsid w:val="004F7471"/>
    <w:rsid w:val="00506136"/>
    <w:rsid w:val="00514B7A"/>
    <w:rsid w:val="00515437"/>
    <w:rsid w:val="005235BA"/>
    <w:rsid w:val="0054158E"/>
    <w:rsid w:val="0054279E"/>
    <w:rsid w:val="005433F8"/>
    <w:rsid w:val="00543D2D"/>
    <w:rsid w:val="00572FE5"/>
    <w:rsid w:val="00573548"/>
    <w:rsid w:val="005853DE"/>
    <w:rsid w:val="00587C22"/>
    <w:rsid w:val="00592F54"/>
    <w:rsid w:val="005A3BD0"/>
    <w:rsid w:val="005B3271"/>
    <w:rsid w:val="005C1280"/>
    <w:rsid w:val="005D3755"/>
    <w:rsid w:val="005E61C9"/>
    <w:rsid w:val="005E672C"/>
    <w:rsid w:val="00605F1A"/>
    <w:rsid w:val="00623822"/>
    <w:rsid w:val="0062585F"/>
    <w:rsid w:val="0063735E"/>
    <w:rsid w:val="0065401A"/>
    <w:rsid w:val="00664FA4"/>
    <w:rsid w:val="0066647C"/>
    <w:rsid w:val="00680D1A"/>
    <w:rsid w:val="00682989"/>
    <w:rsid w:val="006A1165"/>
    <w:rsid w:val="006A1B7B"/>
    <w:rsid w:val="006C1C41"/>
    <w:rsid w:val="006D30AF"/>
    <w:rsid w:val="006D75A6"/>
    <w:rsid w:val="006E25C3"/>
    <w:rsid w:val="00705B23"/>
    <w:rsid w:val="0071227A"/>
    <w:rsid w:val="007128AD"/>
    <w:rsid w:val="00712D38"/>
    <w:rsid w:val="007168CF"/>
    <w:rsid w:val="007171F0"/>
    <w:rsid w:val="007356D8"/>
    <w:rsid w:val="00737D64"/>
    <w:rsid w:val="007402F5"/>
    <w:rsid w:val="00753E8D"/>
    <w:rsid w:val="007602BC"/>
    <w:rsid w:val="00783699"/>
    <w:rsid w:val="007911BA"/>
    <w:rsid w:val="007C2AB5"/>
    <w:rsid w:val="007D49B1"/>
    <w:rsid w:val="007E4042"/>
    <w:rsid w:val="007E6AB4"/>
    <w:rsid w:val="007F3ECD"/>
    <w:rsid w:val="00806620"/>
    <w:rsid w:val="00815202"/>
    <w:rsid w:val="00815C1C"/>
    <w:rsid w:val="008311C0"/>
    <w:rsid w:val="00850699"/>
    <w:rsid w:val="00863657"/>
    <w:rsid w:val="00871F95"/>
    <w:rsid w:val="008758DE"/>
    <w:rsid w:val="00877104"/>
    <w:rsid w:val="00877F8B"/>
    <w:rsid w:val="00881F1B"/>
    <w:rsid w:val="0089250C"/>
    <w:rsid w:val="008A33D7"/>
    <w:rsid w:val="008C5CD8"/>
    <w:rsid w:val="008D3C55"/>
    <w:rsid w:val="0090359A"/>
    <w:rsid w:val="009065BB"/>
    <w:rsid w:val="009101E8"/>
    <w:rsid w:val="00917105"/>
    <w:rsid w:val="00923530"/>
    <w:rsid w:val="009322BD"/>
    <w:rsid w:val="00961E86"/>
    <w:rsid w:val="00964FA2"/>
    <w:rsid w:val="009743E7"/>
    <w:rsid w:val="00976BE0"/>
    <w:rsid w:val="00977941"/>
    <w:rsid w:val="009A3081"/>
    <w:rsid w:val="009A5C12"/>
    <w:rsid w:val="009C16CF"/>
    <w:rsid w:val="009C31CF"/>
    <w:rsid w:val="009C5F38"/>
    <w:rsid w:val="009D2CD3"/>
    <w:rsid w:val="009F1E74"/>
    <w:rsid w:val="00A067A0"/>
    <w:rsid w:val="00A15139"/>
    <w:rsid w:val="00A30C0E"/>
    <w:rsid w:val="00A33ADE"/>
    <w:rsid w:val="00A345E0"/>
    <w:rsid w:val="00A34A0C"/>
    <w:rsid w:val="00A40119"/>
    <w:rsid w:val="00A401A0"/>
    <w:rsid w:val="00A43667"/>
    <w:rsid w:val="00A44DF3"/>
    <w:rsid w:val="00A67471"/>
    <w:rsid w:val="00A810FD"/>
    <w:rsid w:val="00A92D01"/>
    <w:rsid w:val="00AA3CE0"/>
    <w:rsid w:val="00AB6867"/>
    <w:rsid w:val="00AD681E"/>
    <w:rsid w:val="00AD746B"/>
    <w:rsid w:val="00AE015A"/>
    <w:rsid w:val="00AE3522"/>
    <w:rsid w:val="00AE4998"/>
    <w:rsid w:val="00AF4281"/>
    <w:rsid w:val="00AF6631"/>
    <w:rsid w:val="00B034AA"/>
    <w:rsid w:val="00B212D1"/>
    <w:rsid w:val="00B221BC"/>
    <w:rsid w:val="00B37107"/>
    <w:rsid w:val="00B4728F"/>
    <w:rsid w:val="00B53C20"/>
    <w:rsid w:val="00B54FD5"/>
    <w:rsid w:val="00B56045"/>
    <w:rsid w:val="00B579FC"/>
    <w:rsid w:val="00B60AE5"/>
    <w:rsid w:val="00B74312"/>
    <w:rsid w:val="00B81281"/>
    <w:rsid w:val="00B93F24"/>
    <w:rsid w:val="00BA0FC2"/>
    <w:rsid w:val="00BA1531"/>
    <w:rsid w:val="00BC0289"/>
    <w:rsid w:val="00BC409B"/>
    <w:rsid w:val="00BD0184"/>
    <w:rsid w:val="00BD433D"/>
    <w:rsid w:val="00BE54A0"/>
    <w:rsid w:val="00C03A11"/>
    <w:rsid w:val="00C242D8"/>
    <w:rsid w:val="00C35EF1"/>
    <w:rsid w:val="00C521C7"/>
    <w:rsid w:val="00C82368"/>
    <w:rsid w:val="00C9262F"/>
    <w:rsid w:val="00C974E0"/>
    <w:rsid w:val="00C97D12"/>
    <w:rsid w:val="00CA03ED"/>
    <w:rsid w:val="00CD36B4"/>
    <w:rsid w:val="00CD4F2E"/>
    <w:rsid w:val="00CE0605"/>
    <w:rsid w:val="00CE4C64"/>
    <w:rsid w:val="00CE74AC"/>
    <w:rsid w:val="00D24357"/>
    <w:rsid w:val="00D561E6"/>
    <w:rsid w:val="00D57DC1"/>
    <w:rsid w:val="00D63EF5"/>
    <w:rsid w:val="00D6663F"/>
    <w:rsid w:val="00D72238"/>
    <w:rsid w:val="00D723B7"/>
    <w:rsid w:val="00D740C4"/>
    <w:rsid w:val="00D822A8"/>
    <w:rsid w:val="00D952B5"/>
    <w:rsid w:val="00D96C1B"/>
    <w:rsid w:val="00DA578A"/>
    <w:rsid w:val="00DB6ADA"/>
    <w:rsid w:val="00E010ED"/>
    <w:rsid w:val="00E07FB6"/>
    <w:rsid w:val="00E10B1A"/>
    <w:rsid w:val="00E16199"/>
    <w:rsid w:val="00E205E5"/>
    <w:rsid w:val="00E3415B"/>
    <w:rsid w:val="00E35B15"/>
    <w:rsid w:val="00E431EB"/>
    <w:rsid w:val="00E527A1"/>
    <w:rsid w:val="00E52B37"/>
    <w:rsid w:val="00E571A5"/>
    <w:rsid w:val="00E6052F"/>
    <w:rsid w:val="00E64963"/>
    <w:rsid w:val="00E72F9A"/>
    <w:rsid w:val="00E8405C"/>
    <w:rsid w:val="00E874B7"/>
    <w:rsid w:val="00E964C0"/>
    <w:rsid w:val="00EA092A"/>
    <w:rsid w:val="00EB0756"/>
    <w:rsid w:val="00EC2D18"/>
    <w:rsid w:val="00EE0B48"/>
    <w:rsid w:val="00EE3A5C"/>
    <w:rsid w:val="00EE71AB"/>
    <w:rsid w:val="00EF1511"/>
    <w:rsid w:val="00EF3AD5"/>
    <w:rsid w:val="00F15E37"/>
    <w:rsid w:val="00F16D22"/>
    <w:rsid w:val="00F21AE8"/>
    <w:rsid w:val="00F22A76"/>
    <w:rsid w:val="00F37622"/>
    <w:rsid w:val="00F41B8B"/>
    <w:rsid w:val="00F41FF2"/>
    <w:rsid w:val="00F42E72"/>
    <w:rsid w:val="00F433B9"/>
    <w:rsid w:val="00F63E36"/>
    <w:rsid w:val="00F64504"/>
    <w:rsid w:val="00F72B12"/>
    <w:rsid w:val="00F810BE"/>
    <w:rsid w:val="00F83E4E"/>
    <w:rsid w:val="00F8633F"/>
    <w:rsid w:val="00F91954"/>
    <w:rsid w:val="00F948C6"/>
    <w:rsid w:val="00FA5C44"/>
    <w:rsid w:val="00FB7127"/>
    <w:rsid w:val="00FC098B"/>
    <w:rsid w:val="00FD5054"/>
    <w:rsid w:val="00FD51F3"/>
    <w:rsid w:val="00FF50AE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10B1A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E10B1A"/>
    <w:rPr>
      <w:rFonts w:cs="Times New Roman"/>
      <w:b/>
    </w:rPr>
  </w:style>
  <w:style w:type="paragraph" w:customStyle="1" w:styleId="Default">
    <w:name w:val="Default"/>
    <w:rsid w:val="00350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7128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28AD"/>
  </w:style>
  <w:style w:type="paragraph" w:styleId="a7">
    <w:name w:val="Balloon Text"/>
    <w:basedOn w:val="a"/>
    <w:semiHidden/>
    <w:rsid w:val="007128AD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F42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F42E72"/>
    <w:rPr>
      <w:rFonts w:ascii="Arial" w:hAnsi="Arial" w:cs="Arial"/>
      <w:lang w:val="ru-RU" w:eastAsia="ru-RU" w:bidi="ar-SA"/>
    </w:rPr>
  </w:style>
  <w:style w:type="paragraph" w:styleId="a8">
    <w:name w:val="Subtitle"/>
    <w:basedOn w:val="a"/>
    <w:qFormat/>
    <w:rsid w:val="00370AFC"/>
    <w:pPr>
      <w:spacing w:line="360" w:lineRule="auto"/>
      <w:jc w:val="center"/>
    </w:pPr>
    <w:rPr>
      <w:b/>
      <w:sz w:val="28"/>
      <w:szCs w:val="20"/>
    </w:rPr>
  </w:style>
  <w:style w:type="character" w:styleId="a9">
    <w:name w:val="Hyperlink"/>
    <w:rsid w:val="00370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1</vt:lpstr>
    </vt:vector>
  </TitlesOfParts>
  <Company>Microsoft</Company>
  <LinksUpToDate>false</LinksUpToDate>
  <CharactersWithSpaces>8451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1</dc:title>
  <dc:creator>User</dc:creator>
  <cp:lastModifiedBy>user</cp:lastModifiedBy>
  <cp:revision>2</cp:revision>
  <cp:lastPrinted>2019-04-25T07:31:00Z</cp:lastPrinted>
  <dcterms:created xsi:type="dcterms:W3CDTF">2019-05-15T06:04:00Z</dcterms:created>
  <dcterms:modified xsi:type="dcterms:W3CDTF">2019-05-15T06:04:00Z</dcterms:modified>
</cp:coreProperties>
</file>