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ЧЕРТАНОВО ЮЖНОЕ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4319" w:rsidRPr="00304319" w:rsidTr="00304319">
        <w:trPr>
          <w:trHeight w:val="1641"/>
        </w:trPr>
        <w:tc>
          <w:tcPr>
            <w:tcW w:w="4928" w:type="dxa"/>
          </w:tcPr>
          <w:p w:rsidR="00B11023" w:rsidRDefault="00B11023" w:rsidP="00304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16.04.2020 № 02-01-05-03</w:t>
            </w:r>
          </w:p>
          <w:p w:rsidR="00304319" w:rsidRPr="00304319" w:rsidRDefault="00304319" w:rsidP="00304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3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аппарата Совета депутатов муниципального округа </w:t>
            </w:r>
            <w:proofErr w:type="spellStart"/>
            <w:r w:rsidRPr="00304319">
              <w:rPr>
                <w:rFonts w:ascii="Times New Roman" w:hAnsi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3043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Южное от 14 января 2020 года  № 02-01-05-01</w:t>
            </w:r>
          </w:p>
        </w:tc>
      </w:tr>
      <w:tr w:rsidR="00EE13A8" w:rsidRPr="00EE13A8" w:rsidTr="00304319">
        <w:tc>
          <w:tcPr>
            <w:tcW w:w="4928" w:type="dxa"/>
          </w:tcPr>
          <w:p w:rsidR="00EE13A8" w:rsidRPr="00EE13A8" w:rsidRDefault="00EE13A8" w:rsidP="00EE13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3A8" w:rsidRP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7A25" w:rsidRPr="00EE13A8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13A8"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 w:rsidR="00EE13A8">
        <w:rPr>
          <w:rFonts w:ascii="Times New Roman" w:hAnsi="Times New Roman"/>
          <w:bCs/>
          <w:sz w:val="28"/>
          <w:szCs w:val="28"/>
        </w:rPr>
        <w:t xml:space="preserve"> от 05 апреля </w:t>
      </w:r>
      <w:r w:rsidRPr="00EE13A8">
        <w:rPr>
          <w:rFonts w:ascii="Times New Roman" w:hAnsi="Times New Roman"/>
          <w:bCs/>
          <w:sz w:val="28"/>
          <w:szCs w:val="28"/>
        </w:rPr>
        <w:t>2013</w:t>
      </w:r>
      <w:r w:rsidR="00EE13A8"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EE13A8">
        <w:rPr>
          <w:rFonts w:ascii="Times New Roman" w:hAnsi="Times New Roman"/>
          <w:bCs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EE13A8">
        <w:rPr>
          <w:rFonts w:ascii="Times New Roman" w:hAnsi="Times New Roman"/>
          <w:bCs/>
          <w:sz w:val="28"/>
          <w:szCs w:val="28"/>
        </w:rPr>
        <w:t xml:space="preserve"> </w:t>
      </w:r>
      <w:r w:rsidR="00304319">
        <w:rPr>
          <w:rFonts w:ascii="Times New Roman" w:hAnsi="Times New Roman"/>
          <w:bCs/>
          <w:sz w:val="28"/>
          <w:szCs w:val="28"/>
        </w:rPr>
        <w:t xml:space="preserve">и на основании протеста </w:t>
      </w:r>
      <w:proofErr w:type="spellStart"/>
      <w:r w:rsidR="00304319">
        <w:rPr>
          <w:rFonts w:ascii="Times New Roman" w:hAnsi="Times New Roman"/>
          <w:bCs/>
          <w:sz w:val="28"/>
          <w:szCs w:val="28"/>
        </w:rPr>
        <w:t>Чертановской</w:t>
      </w:r>
      <w:proofErr w:type="spellEnd"/>
      <w:r w:rsidR="00304319">
        <w:rPr>
          <w:rFonts w:ascii="Times New Roman" w:hAnsi="Times New Roman"/>
          <w:bCs/>
          <w:sz w:val="28"/>
          <w:szCs w:val="28"/>
        </w:rPr>
        <w:t xml:space="preserve"> межрайонной прокуратуры от 13 февраля 2020 года № 7-1-2020 </w:t>
      </w:r>
      <w:r w:rsidR="00EE13A8">
        <w:rPr>
          <w:rFonts w:ascii="Times New Roman" w:hAnsi="Times New Roman"/>
          <w:bCs/>
          <w:sz w:val="28"/>
          <w:szCs w:val="28"/>
        </w:rPr>
        <w:t xml:space="preserve">аппарат Совета депутатов муниципального округа Чертаново </w:t>
      </w:r>
      <w:proofErr w:type="gramStart"/>
      <w:r w:rsidR="00EE13A8">
        <w:rPr>
          <w:rFonts w:ascii="Times New Roman" w:hAnsi="Times New Roman"/>
          <w:bCs/>
          <w:sz w:val="28"/>
          <w:szCs w:val="28"/>
        </w:rPr>
        <w:t>Южное</w:t>
      </w:r>
      <w:proofErr w:type="gramEnd"/>
      <w:r w:rsidR="00EE13A8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EE13A8" w:rsidRPr="00EE13A8" w:rsidRDefault="00304319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в постановление аппарата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Южное от14 января 2020 года № 02-01-05-01 </w:t>
      </w:r>
      <w:r w:rsidRPr="00304319">
        <w:rPr>
          <w:rFonts w:ascii="Times New Roman" w:hAnsi="Times New Roman"/>
          <w:bCs/>
          <w:sz w:val="28"/>
          <w:szCs w:val="28"/>
        </w:rPr>
        <w:t>«</w:t>
      </w:r>
      <w:r w:rsidRPr="00304319">
        <w:rPr>
          <w:rFonts w:ascii="Times New Roman" w:hAnsi="Times New Roman"/>
          <w:sz w:val="28"/>
          <w:szCs w:val="28"/>
        </w:rPr>
        <w:t xml:space="preserve">О создании Единой комиссии по </w:t>
      </w:r>
      <w:r w:rsidRPr="00304319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Pr="00304319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proofErr w:type="spellStart"/>
      <w:r w:rsidRPr="00304319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304319">
        <w:rPr>
          <w:rFonts w:ascii="Times New Roman" w:hAnsi="Times New Roman"/>
          <w:sz w:val="28"/>
          <w:szCs w:val="28"/>
        </w:rPr>
        <w:t xml:space="preserve"> Южное»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изложив Приложение 2 в редакции Приложения 1 к настоящему постановлению.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муниципальный вестник» и на официальном сайте аппарата Совета депутатов муниципального округа Чертаново Южное.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муниципального округа Чертаново Южное Новикова А.А.</w:t>
      </w:r>
    </w:p>
    <w:p w:rsidR="00697087" w:rsidRPr="00EE13A8" w:rsidRDefault="00697087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27A25" w:rsidRP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E13A8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E13A8">
        <w:rPr>
          <w:rFonts w:ascii="Times New Roman" w:hAnsi="Times New Roman"/>
          <w:b/>
          <w:bCs/>
          <w:sz w:val="28"/>
          <w:szCs w:val="28"/>
        </w:rPr>
        <w:t>Чертаново Южное                                                             А.А. Новиков</w:t>
      </w: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04319" w:rsidRDefault="00304319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04319" w:rsidRDefault="00304319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84190E" w:rsidRDefault="00304319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 к постановлению аппарата Совета депутатов муниципального округ</w:t>
      </w:r>
      <w:r w:rsidR="0084190E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="0084190E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="0084190E">
        <w:rPr>
          <w:rFonts w:ascii="Times New Roman" w:hAnsi="Times New Roman"/>
          <w:bCs/>
          <w:sz w:val="28"/>
          <w:szCs w:val="28"/>
        </w:rPr>
        <w:t xml:space="preserve"> Южное от «16» апреля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</w:p>
    <w:p w:rsidR="00EE13A8" w:rsidRDefault="00304319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B11023">
        <w:rPr>
          <w:rFonts w:ascii="Times New Roman" w:hAnsi="Times New Roman"/>
          <w:bCs/>
          <w:sz w:val="28"/>
          <w:szCs w:val="28"/>
        </w:rPr>
        <w:t xml:space="preserve"> 02-01-05-03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2 к постановлению аппарата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Южное </w:t>
      </w:r>
      <w:r w:rsidR="00C3469D">
        <w:rPr>
          <w:rFonts w:ascii="Times New Roman" w:hAnsi="Times New Roman"/>
          <w:bCs/>
          <w:sz w:val="28"/>
          <w:szCs w:val="28"/>
        </w:rPr>
        <w:t>от 14 января 2020 года</w:t>
      </w:r>
    </w:p>
    <w:p w:rsidR="00C3469D" w:rsidRDefault="00C3469D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02-01-05-01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Положение о Единой комиссии </w:t>
      </w: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A4D55">
        <w:rPr>
          <w:rFonts w:ascii="Times New Roman" w:hAnsi="Times New Roman" w:cs="Times New Roman"/>
          <w:b/>
          <w:bCs/>
          <w:sz w:val="28"/>
          <w:szCs w:val="28"/>
        </w:rPr>
        <w:t>осуществлению закупок для нужд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304319" w:rsidRPr="00C35233" w:rsidRDefault="00304319" w:rsidP="00304319">
      <w:pPr>
        <w:jc w:val="center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Южное </w:t>
      </w:r>
      <w:r w:rsidRPr="00C35233">
        <w:rPr>
          <w:rFonts w:ascii="Times New Roman" w:hAnsi="Times New Roman"/>
          <w:sz w:val="28"/>
          <w:szCs w:val="28"/>
        </w:rPr>
        <w:t>(далее – Единая комиссия) путем проведения конкурсов, аукционов, запросов котировок, запросов предложений.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1.2. Основные понятия: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участник закупки – любое юридическое лицо независимо от его организационно-правовой формы, формы собственности, местонахождения и </w:t>
      </w:r>
      <w:r w:rsidRPr="00C35233">
        <w:rPr>
          <w:rFonts w:ascii="Times New Roman" w:hAnsi="Times New Roman"/>
          <w:sz w:val="28"/>
          <w:szCs w:val="28"/>
        </w:rPr>
        <w:lastRenderedPageBreak/>
        <w:t>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при проведении финансовых операций (</w:t>
      </w:r>
      <w:proofErr w:type="spellStart"/>
      <w:r w:rsidRPr="00C35233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233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</w:t>
      </w:r>
      <w:r w:rsidRPr="00C35233">
        <w:rPr>
          <w:rFonts w:ascii="Times New Roman" w:hAnsi="Times New Roman"/>
          <w:sz w:val="28"/>
          <w:szCs w:val="28"/>
        </w:rPr>
        <w:lastRenderedPageBreak/>
        <w:t>проведение такого аукциона обеспечивается на электронной площадке ее оператором;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закрытый конкурс – </w:t>
      </w:r>
      <w:r w:rsidRPr="00C352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конкурс, при котором информация о закупке направляется заказчиком ограниченному кругу</w:t>
      </w:r>
      <w:r w:rsidRPr="00C35233">
        <w:rPr>
          <w:rFonts w:ascii="Times New Roman" w:hAnsi="Times New Roman"/>
          <w:sz w:val="28"/>
          <w:szCs w:val="28"/>
          <w:shd w:val="clear" w:color="auto" w:fill="FFFFFF"/>
        </w:rPr>
        <w:t xml:space="preserve"> лиц, которые удовлетворяют требованиям, предусмотренным Законом № 44-ФЗ, и в случаях, предусмотренных частью 2 статьи 84 Закона № 44-ФЗ, способны осуществить поставку товара, выполнение работы или оказание услуги, являющихся предметом такого конкурса, и победителем такого конкурса признается его участник, предложивший лучшие условия исполнения контракта;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закрытый конкурс с ограниченным участием – </w:t>
      </w:r>
      <w:r w:rsidRPr="00C35233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конкурс, при котором информация о закупке направляется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закрытого конкурса с ограниченным участием, в случаях, предусмотренных частью 2 статьи 84 Закона № 44-ФЗ, и победителем такого конкурса признается его участник, прошедший </w:t>
      </w:r>
      <w:proofErr w:type="spellStart"/>
      <w:r w:rsidRPr="00C35233">
        <w:rPr>
          <w:rFonts w:ascii="Times New Roman" w:hAnsi="Times New Roman"/>
          <w:sz w:val="28"/>
          <w:szCs w:val="28"/>
          <w:shd w:val="clear" w:color="auto" w:fill="FFFFFF"/>
        </w:rPr>
        <w:t>предквалификационный</w:t>
      </w:r>
      <w:proofErr w:type="spellEnd"/>
      <w:r w:rsidRPr="00C35233">
        <w:rPr>
          <w:rFonts w:ascii="Times New Roman" w:hAnsi="Times New Roman"/>
          <w:sz w:val="28"/>
          <w:szCs w:val="28"/>
          <w:shd w:val="clear" w:color="auto" w:fill="FFFFFF"/>
        </w:rPr>
        <w:t xml:space="preserve"> отбор и предложивший</w:t>
      </w:r>
      <w:proofErr w:type="gramEnd"/>
      <w:r w:rsidRPr="00C35233">
        <w:rPr>
          <w:rFonts w:ascii="Times New Roman" w:hAnsi="Times New Roman"/>
          <w:sz w:val="28"/>
          <w:szCs w:val="28"/>
          <w:shd w:val="clear" w:color="auto" w:fill="FFFFFF"/>
        </w:rPr>
        <w:t xml:space="preserve"> лучшие условия исполнения контракта по результатам такого конкурса;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lastRenderedPageBreak/>
        <w:t xml:space="preserve">– закрытый двухэтапный конкурс – </w:t>
      </w:r>
      <w:r w:rsidRPr="00C35233">
        <w:rPr>
          <w:rFonts w:ascii="Times New Roman" w:hAnsi="Times New Roman"/>
          <w:sz w:val="28"/>
          <w:szCs w:val="28"/>
          <w:shd w:val="clear" w:color="auto" w:fill="FFFFFF"/>
        </w:rPr>
        <w:t>конкурс, при котором информация о проведении такого конкурса и конкурсная документация направляются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такого конкурса, в случаях, предусмотренных частью 2 статьи 84 Закона № 44-ФЗ, и победителем такого конкурса признается участник, предложивший лучшие условия исполнения контракта по</w:t>
      </w:r>
      <w:proofErr w:type="gramEnd"/>
      <w:r w:rsidRPr="00C35233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результатам второго этапа такого конкурса;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закрытый аукцион – </w:t>
      </w:r>
      <w:r w:rsidRPr="00C35233">
        <w:rPr>
          <w:rFonts w:ascii="Times New Roman" w:hAnsi="Times New Roman"/>
          <w:sz w:val="28"/>
          <w:szCs w:val="28"/>
          <w:shd w:val="clear" w:color="auto" w:fill="FFFFFF"/>
        </w:rPr>
        <w:t>закрытый способ определения поставщика (подрядчика, исполнителя), при котором победителем такого аукциона признается участник закрытого аукциона, предложивший наиболее низкую цену контракта;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lastRenderedPageBreak/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C35233">
        <w:rPr>
          <w:rFonts w:ascii="Times New Roman" w:hAnsi="Times New Roman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C35233">
        <w:rPr>
          <w:rFonts w:ascii="Times New Roman" w:hAnsi="Times New Roman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center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</w:t>
      </w:r>
      <w:r w:rsidRPr="00C35233">
        <w:rPr>
          <w:rFonts w:ascii="Times New Roman" w:hAnsi="Times New Roman"/>
          <w:sz w:val="28"/>
          <w:szCs w:val="28"/>
        </w:rPr>
        <w:lastRenderedPageBreak/>
        <w:t>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center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t>3. Цели создания и принципы работы Единой комиссии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3.1. Единая комиссия создается в целях проведения: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конкурсов: открытый конкурс в электронной форме, конкурс с ограниченным участием в электронной форме, двухэтапный конкурс в электронной форме, закрытый конкурс, закрытый конкурс с ограниченным участием, закрытый двухэтапный конкурс;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аукционов: аукцион в электронной форме, закрытый аукцион;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запросов котировок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запросов предложений в электронной форме.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35233">
        <w:rPr>
          <w:rFonts w:ascii="Times New Roman" w:hAnsi="Times New Roman"/>
          <w:sz w:val="28"/>
          <w:szCs w:val="28"/>
        </w:rPr>
        <w:t>ств дл</w:t>
      </w:r>
      <w:proofErr w:type="gramEnd"/>
      <w:r w:rsidRPr="00C35233">
        <w:rPr>
          <w:rFonts w:ascii="Times New Roman" w:hAnsi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04319" w:rsidRPr="00C35233" w:rsidRDefault="00304319" w:rsidP="00304319">
      <w:pPr>
        <w:jc w:val="center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center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lastRenderedPageBreak/>
        <w:t>4. Функции Единой комиссии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ОТКРЫТЫЙ КОНКУРС В ЭЛЕКТРОННОЙ ФОРМЕ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spellStart"/>
      <w:proofErr w:type="gramStart"/>
      <w:r w:rsidRPr="00C3523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35233">
        <w:rPr>
          <w:rFonts w:ascii="Times New Roman" w:hAnsi="Times New Roman"/>
          <w:sz w:val="28"/>
          <w:szCs w:val="28"/>
        </w:rPr>
        <w:t xml:space="preserve"> руб., – один рабочий день с даты окончания срока подачи указанных заявок.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срока подачи указанных заявок независимо от начальной (максимальной) цены контракта.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Pr="00C35233">
        <w:rPr>
          <w:rFonts w:ascii="Times New Roman" w:hAnsi="Times New Roman"/>
          <w:sz w:val="28"/>
          <w:szCs w:val="28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. Отказ </w:t>
      </w:r>
      <w:proofErr w:type="gramStart"/>
      <w:r w:rsidRPr="00C35233">
        <w:rPr>
          <w:rFonts w:ascii="Times New Roman" w:hAnsi="Times New Roman"/>
          <w:sz w:val="28"/>
          <w:szCs w:val="28"/>
        </w:rPr>
        <w:t>в допуске к участию в открытом конкурсе в электронной форме по основаниям</w:t>
      </w:r>
      <w:proofErr w:type="gramEnd"/>
      <w:r w:rsidRPr="00C35233">
        <w:rPr>
          <w:rFonts w:ascii="Times New Roman" w:hAnsi="Times New Roman"/>
          <w:sz w:val="28"/>
          <w:szCs w:val="28"/>
        </w:rPr>
        <w:t>, не предусмотренным частью 3 статьи 54.5 Закона от 05.04.2013 № 44-ФЗ, не допускается.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C35233">
        <w:rPr>
          <w:rFonts w:ascii="Times New Roman" w:hAnsi="Times New Roman"/>
          <w:sz w:val="28"/>
          <w:szCs w:val="28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 частью 8 статьи 54.5 Закона от 05.04.2013 № 44-ФЗ.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 xml:space="preserve"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C35233">
        <w:rPr>
          <w:rFonts w:ascii="Times New Roman" w:hAnsi="Times New Roman"/>
          <w:sz w:val="28"/>
          <w:szCs w:val="28"/>
        </w:rPr>
        <w:t>окончания срока рассмотрения первых частей заявок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на участие в таком конкурсе. Указанный протокол должен содержать информацию: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конкурсе, </w:t>
      </w:r>
      <w:proofErr w:type="gramStart"/>
      <w:r w:rsidRPr="00C35233">
        <w:rPr>
          <w:rFonts w:ascii="Times New Roman" w:hAnsi="Times New Roman"/>
          <w:sz w:val="28"/>
          <w:szCs w:val="28"/>
        </w:rPr>
        <w:t>которые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не соответствуют требованиям, установленным конкурсной документацией;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решение каждого присутствующего члена Единой комиссии </w:t>
      </w:r>
      <w:proofErr w:type="gramStart"/>
      <w:r w:rsidRPr="00C35233">
        <w:rPr>
          <w:rFonts w:ascii="Times New Roman" w:hAnsi="Times New Roman"/>
          <w:sz w:val="28"/>
          <w:szCs w:val="28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признается </w:t>
      </w:r>
      <w:r w:rsidRPr="00C35233">
        <w:rPr>
          <w:rFonts w:ascii="Times New Roman" w:hAnsi="Times New Roman"/>
          <w:sz w:val="28"/>
          <w:szCs w:val="28"/>
        </w:rPr>
        <w:lastRenderedPageBreak/>
        <w:t xml:space="preserve">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C3523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C35233">
        <w:rPr>
          <w:rFonts w:ascii="Times New Roman" w:hAnsi="Times New Roman"/>
          <w:sz w:val="28"/>
          <w:szCs w:val="28"/>
        </w:rPr>
        <w:t>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</w:t>
      </w:r>
      <w:proofErr w:type="spellStart"/>
      <w:proofErr w:type="gramStart"/>
      <w:r w:rsidRPr="00C3523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35233">
        <w:rPr>
          <w:rFonts w:ascii="Times New Roman" w:hAnsi="Times New Roman"/>
          <w:sz w:val="28"/>
          <w:szCs w:val="28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4.1.7. </w:t>
      </w:r>
      <w:proofErr w:type="gramStart"/>
      <w:r w:rsidRPr="00C35233">
        <w:rPr>
          <w:rFonts w:ascii="Times New Roman" w:hAnsi="Times New Roman"/>
          <w:sz w:val="28"/>
          <w:szCs w:val="28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C3523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соответствии с частью 9 статьи 54.7 Закона от 05.04.2013 № 44-ФЗ.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</w:t>
      </w:r>
      <w:r w:rsidRPr="00C35233">
        <w:rPr>
          <w:rFonts w:ascii="Times New Roman" w:hAnsi="Times New Roman"/>
          <w:sz w:val="28"/>
          <w:szCs w:val="28"/>
        </w:rPr>
        <w:lastRenderedPageBreak/>
        <w:t>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сведения об участниках открытого конкурса в электронной форме, заявки которых были рассмотрены;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C3523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C35233">
        <w:rPr>
          <w:rFonts w:ascii="Times New Roman" w:hAnsi="Times New Roman"/>
          <w:sz w:val="28"/>
          <w:szCs w:val="28"/>
        </w:rPr>
        <w:t>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заявки, которые не соответствуют требованиям, установленным конкурсной документацией;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КОНКУРС С ОГРАНИЧЕННЫМ УЧАСТИЕМ В ЭЛЕКТРОННОЙ ФОРМЕ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C35233">
        <w:rPr>
          <w:rFonts w:ascii="Times New Roman" w:hAnsi="Times New Roman"/>
          <w:sz w:val="28"/>
          <w:szCs w:val="28"/>
        </w:rPr>
        <w:t xml:space="preserve"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</w:t>
      </w:r>
      <w:r w:rsidRPr="00C35233">
        <w:rPr>
          <w:rFonts w:ascii="Times New Roman" w:hAnsi="Times New Roman"/>
          <w:sz w:val="28"/>
          <w:szCs w:val="28"/>
        </w:rPr>
        <w:lastRenderedPageBreak/>
        <w:t>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ДВУХЭТАПНЫЙ КОНКУРС В ЭЛЕКТРОННОЙ ФОРМЕ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</w:t>
      </w:r>
      <w:r w:rsidRPr="00C35233">
        <w:rPr>
          <w:rFonts w:ascii="Times New Roman" w:hAnsi="Times New Roman"/>
          <w:sz w:val="28"/>
          <w:szCs w:val="28"/>
        </w:rPr>
        <w:lastRenderedPageBreak/>
        <w:t>На обсуждении предложений каждого участника такого конкурса вправе присутствовать все его участники.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срока подачи первоначальных заявок на участие в таком конкурсе.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В протоколе первого этапа двухэтапного конкурса в электронной форме указывают: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место, дату и время проведения первого этапа конкурса;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предложения в отношении объекта закупки.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C35233">
        <w:rPr>
          <w:rFonts w:ascii="Times New Roman" w:hAnsi="Times New Roman"/>
          <w:sz w:val="28"/>
          <w:szCs w:val="28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4.3.4. </w:t>
      </w:r>
      <w:proofErr w:type="gramStart"/>
      <w:r w:rsidRPr="00C35233">
        <w:rPr>
          <w:rFonts w:ascii="Times New Roman" w:hAnsi="Times New Roman"/>
          <w:sz w:val="28"/>
          <w:szCs w:val="28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ЭЛЕКТРОННЫЙ АУКЦИОН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</w:t>
      </w:r>
      <w:proofErr w:type="spellStart"/>
      <w:proofErr w:type="gramStart"/>
      <w:r w:rsidRPr="00C3523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35233">
        <w:rPr>
          <w:rFonts w:ascii="Times New Roman" w:hAnsi="Times New Roman"/>
          <w:sz w:val="28"/>
          <w:szCs w:val="28"/>
        </w:rPr>
        <w:t> руб., такой срок не может превышать один рабочий день с даты окончания срока подачи указанных заявок.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spellStart"/>
      <w:r w:rsidRPr="00C35233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информацию: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об идентификационных номерах заявок на участие в таком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233">
        <w:rPr>
          <w:rFonts w:ascii="Times New Roman" w:hAnsi="Times New Roman"/>
          <w:sz w:val="28"/>
          <w:szCs w:val="28"/>
        </w:rPr>
        <w:t>нем</w:t>
      </w:r>
      <w:proofErr w:type="gramEnd"/>
      <w:r w:rsidRPr="00C35233">
        <w:rPr>
          <w:rFonts w:ascii="Times New Roman" w:hAnsi="Times New Roman"/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4.4.4.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C3523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C35233">
        <w:rPr>
          <w:rFonts w:ascii="Times New Roman" w:hAnsi="Times New Roman"/>
          <w:sz w:val="28"/>
          <w:szCs w:val="28"/>
        </w:rPr>
        <w:t>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наиболее низкую цену контракта, и осуществляется с учетом </w:t>
      </w:r>
      <w:r w:rsidRPr="00C35233">
        <w:rPr>
          <w:rFonts w:ascii="Times New Roman" w:hAnsi="Times New Roman"/>
          <w:sz w:val="28"/>
          <w:szCs w:val="28"/>
        </w:rPr>
        <w:lastRenderedPageBreak/>
        <w:t>ранжирования данных заявок в соответствии с частью 18 статьи 68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35233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несоответствия участника электронного аукциона требованиям, установленным в соответствии с </w:t>
      </w:r>
      <w:r w:rsidRPr="00C35233">
        <w:rPr>
          <w:rFonts w:ascii="Times New Roman" w:hAnsi="Times New Roman"/>
          <w:color w:val="000000"/>
          <w:sz w:val="28"/>
          <w:szCs w:val="28"/>
        </w:rPr>
        <w:t>частями 1, 1.1, 2 и 2.1 (при наличии таких требований) статьи 31 Закона от 5 апреля 2013 г. № 44-ФЗ;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</w:t>
      </w:r>
      <w:r w:rsidRPr="00C35233">
        <w:rPr>
          <w:rFonts w:ascii="Times New Roman" w:hAnsi="Times New Roman"/>
          <w:sz w:val="28"/>
          <w:szCs w:val="28"/>
        </w:rPr>
        <w:lastRenderedPageBreak/>
        <w:t xml:space="preserve">членами Единой комиссии и передается в контрактную службу (контрактному управляющему).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233">
        <w:rPr>
          <w:rFonts w:ascii="Times New Roman" w:hAnsi="Times New Roman"/>
          <w:sz w:val="28"/>
          <w:szCs w:val="28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5233">
        <w:rPr>
          <w:rFonts w:ascii="Times New Roman" w:hAnsi="Times New Roman"/>
          <w:sz w:val="28"/>
          <w:szCs w:val="28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C35233">
        <w:rPr>
          <w:rFonts w:ascii="Times New Roman" w:hAnsi="Times New Roman"/>
          <w:sz w:val="28"/>
          <w:szCs w:val="28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4.4.9. Участник электронного аукциона, который предложил наиболее низкую цену контракта и заявка на </w:t>
      </w:r>
      <w:proofErr w:type="gramStart"/>
      <w:r w:rsidRPr="00C35233">
        <w:rPr>
          <w:rFonts w:ascii="Times New Roman" w:hAnsi="Times New Roman"/>
          <w:sz w:val="28"/>
          <w:szCs w:val="28"/>
        </w:rPr>
        <w:t>участие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4.4.11. </w:t>
      </w:r>
      <w:proofErr w:type="gramStart"/>
      <w:r w:rsidRPr="00C35233">
        <w:rPr>
          <w:rFonts w:ascii="Times New Roman" w:hAnsi="Times New Roman"/>
          <w:sz w:val="28"/>
          <w:szCs w:val="28"/>
        </w:rPr>
        <w:t xml:space="preserve">В случае если электронный аукцион признан несостоявшимся в связи с тем, что по окончании срока подачи заявок на участие в таком аукционе </w:t>
      </w:r>
      <w:r w:rsidRPr="00C35233">
        <w:rPr>
          <w:rFonts w:ascii="Times New Roman" w:hAnsi="Times New Roman"/>
          <w:sz w:val="28"/>
          <w:szCs w:val="28"/>
        </w:rPr>
        <w:lastRenderedPageBreak/>
        <w:t>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следующую информацию: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C35233">
        <w:rPr>
          <w:rFonts w:ascii="Times New Roman" w:hAnsi="Times New Roman"/>
          <w:sz w:val="28"/>
          <w:szCs w:val="28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4.4.12.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следующую информацию: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</w:t>
      </w:r>
      <w:r w:rsidRPr="00C35233">
        <w:rPr>
          <w:rFonts w:ascii="Times New Roman" w:hAnsi="Times New Roman"/>
          <w:sz w:val="28"/>
          <w:szCs w:val="28"/>
        </w:rPr>
        <w:lastRenderedPageBreak/>
        <w:t>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C35233">
        <w:rPr>
          <w:rFonts w:ascii="Times New Roman" w:hAnsi="Times New Roman"/>
          <w:sz w:val="28"/>
          <w:szCs w:val="28"/>
        </w:rPr>
        <w:t>) документации о таком аукционе, которым не соответствует эта заявка;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4.4.13.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следующую информацию: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ЗАПРОС КОТИРОВОК В ЭЛЕКТРОННОЙ ФОРМЕ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4.5.3. Единая комиссия отклоняет заявку участника запроса котировок в электронной форме в случае: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35233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дату и время рассмотрения заявок;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идентификационные номера заявок на участие в запросе котировок в электронной форме;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котировок;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4.5.6.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</w:t>
      </w:r>
      <w:r w:rsidRPr="00C35233">
        <w:rPr>
          <w:rFonts w:ascii="Times New Roman" w:hAnsi="Times New Roman"/>
          <w:sz w:val="28"/>
          <w:szCs w:val="28"/>
        </w:rPr>
        <w:lastRenderedPageBreak/>
        <w:t xml:space="preserve">об участнике, предложившем цену контракта такую же, как и победитель, или об участнике, </w:t>
      </w:r>
      <w:proofErr w:type="gramStart"/>
      <w:r w:rsidRPr="00C35233">
        <w:rPr>
          <w:rFonts w:ascii="Times New Roman" w:hAnsi="Times New Roman"/>
          <w:sz w:val="28"/>
          <w:szCs w:val="28"/>
        </w:rPr>
        <w:t>предложение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C35233">
        <w:rPr>
          <w:rFonts w:ascii="Times New Roman" w:hAnsi="Times New Roman"/>
          <w:sz w:val="28"/>
          <w:szCs w:val="28"/>
        </w:rPr>
        <w:t>запросе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ЗАПРОС ПРЕДЛОЖЕНИЙ В ЭЛЕКТРОННОЙ ФОРМЕ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Основания, по которым участник запроса </w:t>
      </w:r>
      <w:r w:rsidRPr="00C35233">
        <w:rPr>
          <w:rFonts w:ascii="Times New Roman" w:hAnsi="Times New Roman"/>
          <w:sz w:val="28"/>
          <w:szCs w:val="28"/>
        </w:rPr>
        <w:lastRenderedPageBreak/>
        <w:t>предложений в электронной форме был отстранен, фиксируются в протоколе проведения запроса предложений в электронной форме.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lastRenderedPageBreak/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ЗАКРЫТЫЙ КОНКУРС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 При осуществлении процедуры определения поставщика (подрядчика, исполнителя) путем проведения закрытого конкурса в обязанности Единой комиссии входит следующее.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4.7.1. Единая комиссия осуществляет вскрытие конвертов с заявками на участие в закрытом конкурсе после наступления срока, указанного в конкурсной документации в качестве срока подачи заявок на участие в закрытом конкурсе. Конверты с заявками на участие в закрытом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закрытом конкурсе осуществляется в один день.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4.7.2. </w:t>
      </w:r>
      <w:proofErr w:type="gramStart"/>
      <w:r w:rsidRPr="00C35233">
        <w:rPr>
          <w:rFonts w:ascii="Times New Roman" w:hAnsi="Times New Roman"/>
          <w:sz w:val="28"/>
          <w:szCs w:val="28"/>
        </w:rPr>
        <w:t>Непосредственно перед вскрытием конвертов с заявками на участие в закрытом конкурсе или в случае проведения закрытого конкурса по нескольким лотам – перед вскрытием таких конвертов с заявками на участие в закрытом конкурсе в отношении каждого лота Единая комиссия объявляет участникам закрытого конкурса, присутствующим при вскрытии таких конвертов, о возможности подачи заявок на участие в закрытом конкурсе, изменения или отзыва поданных заявок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на участие в закрытом конкурсе до вскрытия таких конвертов. При этом Единая комиссия объявляет </w:t>
      </w:r>
      <w:r w:rsidRPr="00C35233">
        <w:rPr>
          <w:rFonts w:ascii="Times New Roman" w:hAnsi="Times New Roman"/>
          <w:sz w:val="28"/>
          <w:szCs w:val="28"/>
        </w:rPr>
        <w:lastRenderedPageBreak/>
        <w:t>последствия подачи двух и более заявок на участие в закрытом конкурсе одним участником закрытого конкурса.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4.7.3. Единая комиссия вскрывает конверты с заявками на участие в закрытом конкурсе, если такие конверты и заявки поступили заказчику до вскрытия таких конвертов.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закрытого конкурса двух и более заявок на участие в закрытом конкурсе в отношении одного и того же лота при условии, что поданные ранее этим участником заявки на участие в закрытом конкурсе не отозваны, все заявки на участие в закрытом конкурсе этого участника, поданные в отношении одного и того же лота, не рассматриваются и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возвращаются этому участнику.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4.7.4. Единой комиссией ведется протокол вскрытия конвертов с заявками на участие в закрытом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закрытого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4.7.5. В обязанности Единой комиссии входит рассмотрение и оценка конкурсных заявок.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закрытого конкурса, Единая комиссия обязана отстранить такого участника от участия в закрытом конкурсе на любом этапе его проведения.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4.7.6. Единая комиссия проверяет соответствие участников закупок требованиям, указанным в пунктах 1,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</w:t>
      </w:r>
      <w:r w:rsidRPr="00C35233">
        <w:rPr>
          <w:rFonts w:ascii="Times New Roman" w:hAnsi="Times New Roman"/>
          <w:sz w:val="28"/>
          <w:szCs w:val="28"/>
        </w:rPr>
        <w:lastRenderedPageBreak/>
        <w:t>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5233">
        <w:rPr>
          <w:rFonts w:ascii="Times New Roman" w:hAnsi="Times New Roman"/>
          <w:color w:val="000000"/>
          <w:sz w:val="28"/>
          <w:szCs w:val="28"/>
        </w:rPr>
        <w:t>4.7.7.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4.7.8. </w:t>
      </w:r>
      <w:proofErr w:type="gramStart"/>
      <w:r w:rsidRPr="00C35233">
        <w:rPr>
          <w:rFonts w:ascii="Times New Roman" w:hAnsi="Times New Roman"/>
          <w:sz w:val="28"/>
          <w:szCs w:val="28"/>
        </w:rPr>
        <w:t>Единая комиссия отклоняет заявку на участие в закрытом конкурсе в случае, если участник закрытого конкурса, подавший ее, не соответствует требованиям к участнику закрытого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закрытого конкурса признан не предоставившим обеспечение такой заявки, а также в случаях, предусмотренных нормативными правовыми актами, принятыми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соответствии со статьей 14 Закона от 05.04.2013 № 44-ФЗ. Не подлежит отклонению заявка </w:t>
      </w:r>
      <w:proofErr w:type="gramStart"/>
      <w:r w:rsidRPr="00C35233">
        <w:rPr>
          <w:rFonts w:ascii="Times New Roman" w:hAnsi="Times New Roman"/>
          <w:sz w:val="28"/>
          <w:szCs w:val="28"/>
        </w:rPr>
        <w:t>на участие в закрытом конкурсе в связи с отсутствием в ней документов</w:t>
      </w:r>
      <w:proofErr w:type="gramEnd"/>
      <w:r w:rsidRPr="00C35233">
        <w:rPr>
          <w:rFonts w:ascii="Times New Roman" w:hAnsi="Times New Roman"/>
          <w:sz w:val="28"/>
          <w:szCs w:val="28"/>
        </w:rPr>
        <w:t>, предусмотренных подпунктами «ж» и «</w:t>
      </w:r>
      <w:proofErr w:type="spellStart"/>
      <w:r w:rsidRPr="00C35233">
        <w:rPr>
          <w:rFonts w:ascii="Times New Roman" w:hAnsi="Times New Roman"/>
          <w:sz w:val="28"/>
          <w:szCs w:val="28"/>
        </w:rPr>
        <w:t>з</w:t>
      </w:r>
      <w:proofErr w:type="spellEnd"/>
      <w:r w:rsidRPr="00C35233">
        <w:rPr>
          <w:rFonts w:ascii="Times New Roman" w:hAnsi="Times New Roman"/>
          <w:sz w:val="28"/>
          <w:szCs w:val="28"/>
        </w:rPr>
        <w:t>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закрытом конкурсе фиксируются в протоколе рассмотрения и оценки заявок на участие в закрытом конкурсе.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4.7.9. Единая комиссия осуществляет оценку заявок на участие в закрытом конкурсе, которые не были отклонены, для выявления победителя закрытого конкурса на основе критериев, указанных в конкурсной документации. В случае если по результатам рассмотрения заявок на участие в закрытом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закрытый конкурс признается несостоявшимся.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4.7.10. На основании результатов оценки заявок на участие в закрытом конкурсе Единая комиссия присваивает каждой заявке на участие в закрытом конкурсе порядковый номер в порядке уменьшения степени выгодности содержащихся в них условий исполнения контракта. Заявке на участие в закрытом конкурсе, в которой содержатся лучшие условия исполнения контракта, присваивается первый номер. В случае если в нескольких заявках на участие в закрытом конкурсе содержатся одинаковые условия исполнения контракта, меньший порядковый номер присваивается заявке на участие в </w:t>
      </w:r>
      <w:r w:rsidRPr="00C35233">
        <w:rPr>
          <w:rFonts w:ascii="Times New Roman" w:hAnsi="Times New Roman"/>
          <w:sz w:val="28"/>
          <w:szCs w:val="28"/>
        </w:rPr>
        <w:lastRenderedPageBreak/>
        <w:t>закрытом конкурсе, которая поступила ранее других заявок на участие в закрытом конкурсе, содержащих такие же условия.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Победителем закрытого конкурса признается участник закрытого конкурса, который предложил лучшие условия исполнения контракта на основе критериев, указанных в конкурсной документации, и заявке на участие в закрытом </w:t>
      </w:r>
      <w:proofErr w:type="gramStart"/>
      <w:r w:rsidRPr="00C35233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которого присвоен первый номер.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4.7.11. Результаты рассмотрения и оценки заявок на участие в закрытом конкурсе фиксируются в протоколе рассмотрения и оценки таких заявок, в котором должна содержаться следующая информация: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дата, время проведения рассмотрения и оценки таких заявок;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информация об участниках закрытого конкурса, заявки на участие в закрытом конкурсе которых были рассмотрены;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– информация об участниках закрытого конкурса, заявки на участие в закрытом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закрытом конкурсе и не соответствующих требованиям конкурсной документации;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члена комиссии об отклонении заявок на участие в закрытом конкурсе;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порядок оценки заявок на участие в закрытом конкурсе;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присвоенные заявкам </w:t>
      </w:r>
      <w:proofErr w:type="gramStart"/>
      <w:r w:rsidRPr="00C35233">
        <w:rPr>
          <w:rFonts w:ascii="Times New Roman" w:hAnsi="Times New Roman"/>
          <w:sz w:val="28"/>
          <w:szCs w:val="28"/>
        </w:rPr>
        <w:t>на участие в закрытом конкурсе значения по каждому из предусмотренных критериев оценки заявок на участие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закрытом конкурсе;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принятое на основании результатов оценки заявок на участие в закрытом конкурсе решение о присвоении таким заявкам порядковых номеров;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наименования (для юридических лиц), фамилии, имена, отчества (при наличии) (для физических лиц), почтовые адреса участников закрытого конкурса, заявкам на участие в закрытом конкурсе которых присвоены первый и второй номера.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4.7.12. Результаты рассмотрения единственной заявки на участие в закрытом конкурсе на предмет ее соответствия требованиям конкурсной документации </w:t>
      </w:r>
      <w:r w:rsidRPr="00C35233">
        <w:rPr>
          <w:rFonts w:ascii="Times New Roman" w:hAnsi="Times New Roman"/>
          <w:sz w:val="28"/>
          <w:szCs w:val="28"/>
        </w:rPr>
        <w:lastRenderedPageBreak/>
        <w:t>фиксируются в протоколе рассмотрения единственной заявки на участие в закрытом конкурсе, в котором должна содержаться следующая информация: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дата, время проведения рассмотрения такой заявки;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наименование (для юридического лица), фамилия, имя, отчество (при наличии) (для физического лица), почтовый адрес участника закрытого конкурса, подавшего единственную заявку на участие в закрытом конкурсе;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о возможности заключения контракта с участником закрытого конкурса, подавшим единственную заявку на участие в закрытом конкурсе.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4.7.13. Протоколы, указанные в пунктах 4.7.11 и 4.7.12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4.7.14. При осуществлении процедуры определения поставщика (подрядчика, исполнителя) путем проведения закрытого конкурса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ЗАКРЫТЫЙ КОНКУРС С ОГРАНИЧЕННЫМ УЧАСТИЕМ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4.8. При проведении закрытого конкурса с ограниченным участием применяются положения Закона от 05.04.2013 № 44-ФЗ о проведении закрытого конкурса, конкурса с ограниченным участием с учетом особенностей, определенных статьей 85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Единой комиссии входит следующее.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4.8.1. Конкурсная комиссия осуществляет вскрытие конвертов с заявками на участие в закрытом конкурсе с ограниченным участием после наступления </w:t>
      </w:r>
      <w:r w:rsidRPr="00C35233">
        <w:rPr>
          <w:rFonts w:ascii="Times New Roman" w:hAnsi="Times New Roman"/>
          <w:sz w:val="28"/>
          <w:szCs w:val="28"/>
        </w:rPr>
        <w:lastRenderedPageBreak/>
        <w:t>срока, указанного в конкурсной документации в качестве срока подачи заявок на участие в закрытом конкурсе с ограниченным участием.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Комиссия вправе возлагать на участников закрытого конкурса с ограниченным участием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закрытого конкурса с ограниченным участием.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В течение не более чем 10 рабочих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вскрытия конвертов с заявками на участие в закрытом конкурсе с ограниченным участием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комиссия проводит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предквалификационный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2 статьи 31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4.8.2. Результаты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результатов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отбора. Результаты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4.8.3. </w:t>
      </w:r>
      <w:proofErr w:type="gramStart"/>
      <w:r w:rsidRPr="00C35233">
        <w:rPr>
          <w:rFonts w:ascii="Times New Roman" w:hAnsi="Times New Roman"/>
          <w:sz w:val="28"/>
          <w:szCs w:val="28"/>
        </w:rPr>
        <w:t xml:space="preserve">В случае если по результатам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закрытый конкурс с ограниченным участием признается несостоявшимся.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4.8.4. При осуществлении процедуры определения поставщика (подрядчика, исполнителя) путем закрытого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ЗАКРЫТЫЙ ДВУХЭТАПНЫЙ КОНКУРС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4.9. При проведении закрытого двухэтапного конкурса применяются положения Закона от 05.04.2013 № 44-ФЗ о проведении закрытого двухэтапного конкурса с учетом особенностей, определенных статьей 85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4.9.1. На первом этапе закрытого двухэтапного конкурса Единая комиссия проводит с его участниками, подавшими первоначальные заявки на участие в таком конкурсе,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закрытого двухэтапного конкурса Единая комиссия обязана обеспечить равные возможности для участия в этих обсуждениях всем участникам закрытого двухэтапного конкурса. На обсуждении предложения каждого участника закрытого двухэтапного конкурса вправе присутствовать все его участники.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4.9.2. Срок проведения первого этапа закрытого двухэтапного конкурса не может превышать 20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вскрытия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конвертов с первоначальными заявками на участие в таком конкурсе.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Результаты состоявшегося на первом этапе закрытого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закрытого двухэтапного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В протоколе первого этапа закрытого двухэтапного конкурса указываются: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дата и время проведения первого этапа закрытого двухэтапного конкурса;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закрытого двухэтапного конкурса, </w:t>
      </w:r>
      <w:proofErr w:type="gramStart"/>
      <w:r w:rsidRPr="00C35233">
        <w:rPr>
          <w:rFonts w:ascii="Times New Roman" w:hAnsi="Times New Roman"/>
          <w:sz w:val="28"/>
          <w:szCs w:val="28"/>
        </w:rPr>
        <w:t>конверт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 заявкой которого на участие в таком конкурсе вскрывается;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предложения в отношении объекта закупки.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4.9.3. </w:t>
      </w:r>
      <w:proofErr w:type="gramStart"/>
      <w:r w:rsidRPr="00C35233">
        <w:rPr>
          <w:rFonts w:ascii="Times New Roman" w:hAnsi="Times New Roman"/>
          <w:sz w:val="28"/>
          <w:szCs w:val="28"/>
        </w:rPr>
        <w:t xml:space="preserve">В случае если по результатам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отбора, проведенного на первом этапе закрытого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</w:t>
      </w:r>
      <w:r w:rsidRPr="00C35233">
        <w:rPr>
          <w:rFonts w:ascii="Times New Roman" w:hAnsi="Times New Roman"/>
          <w:sz w:val="28"/>
          <w:szCs w:val="28"/>
        </w:rPr>
        <w:lastRenderedPageBreak/>
        <w:t>закупки признан соответствующим таким требованиям, закрытый двухэтапный конкурс признается несостоявшимся.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4.9.4. На втором этапе закрытого двухэтапного конкурса Единая комиссия предлагает всем участникам закрытого двухэтапного конкурса, принявшим участие в проведении его первого этапа, представить окончательные заявки на участие в закрытом двухэтапном конкурсе с указанием цены контракта с учетом уточненных после первого этапа такого конкурса условий закупки.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Участник закрытого двухэтапного конкурса, принявший участие в проведении его первого этапа, вправе отказаться от участия во втором этапе закрытого двухэтапного конкурса.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5233">
        <w:rPr>
          <w:rFonts w:ascii="Times New Roman" w:hAnsi="Times New Roman"/>
          <w:sz w:val="28"/>
          <w:szCs w:val="28"/>
        </w:rPr>
        <w:t>Окончательные заявки на участие в закрытом двухэтапном конкурсе подаются участниками первого этапа закрытого двухэтапного конкурса, рассматриваются и оцениваются Единой комиссией в соответствии с положениями Закона от 05.04.2013 № 44-ФЗ о проведении закрытого двухэтапного конкурса, пунктом 4.1 настоящего Положения в сроки, установленные для проведения закрытого двухэтапного конкурса и исчисляемые с даты вскрытия конвертов с окончательными заявками на участие в закрытом двухэтапном конкурсе.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4.9.5.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по окончании срока подачи окончательных заявок на участие в закрытом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закрытый двухэтапный конкурс признается несостоявшимся.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4.9.6. При проведении закрытых двухэтапных конкурсов в целях обеспечения экспертной оценки конкурсной документации, заявок на участие в закрытых двухэтапных конкурсах, осуществляемой в ходе проведения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 участников закрытого двухэтапного конкурса, оценки соответствия участников закрытых двухэтапных конкурсов дополнительным требованиям заказчик вправе привлекать экспертов, экспертные организации.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4.9.7. При осуществлении процедуры определения поставщика (подрядчика, исполнителя) путем закрытого двухэтапного конкурса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ЗАКРЫТЫЙ АУКЦИОН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4.10. При осуществлении процедуры определения поставщика (подрядчика, исполнителя) путем проведения закрытого аукциона в обязанности Единой комиссии входит следующее.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4.10.1. Единая комиссия рассматривает заявки на участие в закрытом аукционе в части соответствия их требованиям, установленным документацией о закрытом аукционе. Срок рассмотрения заявок на участие в закрытом аукционе не может превышать 10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срока их подачи.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условии, что поданные ранее заявки этим участником не отозваны, все его заявки на участие в закрытом аукционе, поданные в отношении данного лота, Единая комиссия не рассматривает и возвращает такому участнику.</w:t>
      </w:r>
      <w:proofErr w:type="gramEnd"/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4.10.2. По результатам рассмотрения заявок на участие в закрытом аукционе Единая комиссия принимает решение о допуске к участию в закрытом аукционе участников закупки, подавших такие заявки, о признании их участниками закрытого аукциона или об отказе в допуске участников закупки к участию в закрытом аукционе. Единая комиссия оформляет протокол рассмотрения таких заявок, который подписывается всеми присутствующими на заседании членами Единой комиссии, в день окончания рассмотрения заявок на участие в закрытом аукционе.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Указанный протокол должен содержать информацию: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об участниках закупки, подавших заявки на участие в закрытом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решение о допуске этих участников к участию в закрытом аукционе и признании их участниками закрытого аукциона;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C35233">
        <w:rPr>
          <w:rFonts w:ascii="Times New Roman" w:hAnsi="Times New Roman"/>
          <w:sz w:val="28"/>
          <w:szCs w:val="28"/>
        </w:rPr>
        <w:t>об отказе в допуске этого участника к участию в закрытом аукционе с обоснованием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данного решения, в том числе положения настоящего Федерального закона и иных нормативных правовых актов, которым не соответствует участник закупки, подавший заявку на участие в закрытом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положения документации о закрытом аукционе, которым не соответствует заявка на участие в закрытом аукционе этого участника, положения такой заявки, которые не соответствуют требованиям документации о закрытом аукционе и нормативных правовых актов;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– об отклонении заявки в случаях, предусмотренных нормативными правовыми актами, принятыми в соответствии со статьей 14 настоящего Федерального закона;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 решении каждого члена аукционной комиссии о допуске участника закупки к участию в данном аукционе;</w:t>
      </w:r>
    </w:p>
    <w:p w:rsidR="00304319" w:rsidRPr="00C35233" w:rsidRDefault="00304319" w:rsidP="00304319">
      <w:pPr>
        <w:jc w:val="both"/>
        <w:rPr>
          <w:rFonts w:ascii="Times New Roman" w:hAnsi="Times New Roman"/>
          <w:spacing w:val="11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об отказе в допуске этого участника к участию в закрытом аукционе.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4.10.3. </w:t>
      </w:r>
      <w:proofErr w:type="gramStart"/>
      <w:r w:rsidRPr="00C35233">
        <w:rPr>
          <w:rFonts w:ascii="Times New Roman" w:hAnsi="Times New Roman"/>
          <w:sz w:val="28"/>
          <w:szCs w:val="28"/>
        </w:rPr>
        <w:t>Если по результатам рассмотрения заявок на участие в закрытом аукционе Единая комиссия приняла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233">
        <w:rPr>
          <w:rFonts w:ascii="Times New Roman" w:hAnsi="Times New Roman"/>
          <w:sz w:val="28"/>
          <w:szCs w:val="28"/>
        </w:rPr>
        <w:t>В случае если документацией о закрытом аукционе предусмотрено два и более лота, закрытый аукцион признается не состоявшимся только в отношении того лота, в отношении которого принято решение об отказе в допуске к участию в закрытом аукционе всех участников закрытого аукциона, подавших заявки на участие в закрытом аукционе в отношении этого лота, или принято решение о допуске к участию в закрытом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233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и признании участником закрытого аукциона только одного участника закупки, подавшего заявку на участие в закрытом аукционе в отношении этого лота.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4.10.4. Закрытый аукцион проводится заказчиком в присутствии членов Единой комиссии, участников закрытого аукциона или их представителей. Аукциониста выбирают из числа членов аукционной комиссии путем открытого голосования членов аукционной комиссии большинством голосов.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Единая комиссия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представителей, подавших заявки на участие в закрытом аукционе в отношении такого лота. При регистрации участникам закрытого аукциона или их представителям выдаются пронумерованные карточки. Участник или его представитель поднимает карточку в случае, если он согласен заключить контракт по объявленной цене контракта.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Аукционист начинает закрытый аукцион с объявления: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– начала проведения закрытого аукциона (лота);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номера лота (в случае проведения закрытого аукциона по нескольким лотам);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наименования объекта закупки;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начальной (максимальной) цены контракта;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шага аукциона;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наименований участников закрытого аукциона, которые не явились на закрытый аукцион;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обращения к участникам закрытого аукциона или их представителям заявлять свои предложения о цене контракта.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4.10.5. Аукционист объявляет номер карточки участника закрытого аукциона или его представителя, которые первыми подняли карточки после объявления аукционистом начальной (максимальной) цены контракта и цены контракта, сниженной на шаг аукциона, а также новую цену контракта, сниженную на шаг аукциона и шаг, на который снижается цена контракта.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Закрытый аукцион считается оконченным,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карточку. В этом случае аукционист объявляет об окончании проведения закрытого аукциона (лота), последнее и предпоследнее предложения о цене контракта, номер карточки, наименование победителя такого аукциона и наименование участника такого аукциона, который сделал предпоследнее предложение о цене контракта.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Победителем закрытого аукциона признается участник такого аукциона, предложивший наиболее низкую цену контракта.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4.10.6. Заказчик в обязательном порядке ведет протокол закрытого аукциона, в котором должны содержаться: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место, дата и время проведения закрытого аукциона;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информация об участниках закрытого аукциона;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начальная (максимальная) цена контракта;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последнее и предпоследнее предложения о цене контракта;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– наименование и место нахождения (для юридического лица);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фамилия, имя, отчество (при наличии);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место жительства (для физического лица);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почтовый адрес победителя закрытого аукциона и участника такого аукциона, который сделал предпоследнее предложение о цене контракта.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4.10.7. Протокол закрытого аукциона подписывается заказчиком, всеми присутствующими членами Единой комиссии в день проведения закрытого аукциона. Протокол закрытого аукциона составляется в двух экземплярах, один из которых остается у заказчика. Контракт может быть заключен не ранее чем через 10 дней </w:t>
      </w:r>
      <w:proofErr w:type="gramStart"/>
      <w:r w:rsidRPr="00C35233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протокола закрытого аукциона.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4.10.8. При осуществлении процедуры определения поставщика (подрядчика, исполнителя) путем закрытого аукциона Единая комиссия также выполняет иные действия в соответствии с положениями Закона от 05.04.2013 № 44-ФЗ.</w:t>
      </w:r>
    </w:p>
    <w:p w:rsidR="00304319" w:rsidRPr="00C35233" w:rsidRDefault="00304319" w:rsidP="0030431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t>5. Порядок создания и работы Единой комиссии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C35233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и члены Едино</w:t>
      </w:r>
      <w:r>
        <w:rPr>
          <w:rFonts w:ascii="Times New Roman" w:hAnsi="Times New Roman"/>
          <w:sz w:val="28"/>
          <w:szCs w:val="28"/>
        </w:rPr>
        <w:t>й комиссии утверждаются постановлением</w:t>
      </w:r>
      <w:r w:rsidRPr="00C35233">
        <w:rPr>
          <w:rFonts w:ascii="Times New Roman" w:hAnsi="Times New Roman"/>
          <w:sz w:val="28"/>
          <w:szCs w:val="28"/>
        </w:rPr>
        <w:t xml:space="preserve"> заказчика.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Число членов Единой комиссии должно быть не менее чем пять человек.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</w:t>
      </w:r>
      <w:r w:rsidRPr="00C35233">
        <w:rPr>
          <w:rFonts w:ascii="Times New Roman" w:hAnsi="Times New Roman"/>
          <w:sz w:val="28"/>
          <w:szCs w:val="28"/>
        </w:rPr>
        <w:lastRenderedPageBreak/>
        <w:t>искусства. Число таких лиц должно составлять не менее чем 50 процентов общего числа членов Единой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5.5. Членами Единой комиссии не могут быть: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</w:t>
      </w:r>
      <w:r w:rsidRPr="00C35233">
        <w:rPr>
          <w:rFonts w:ascii="Times New Roman" w:hAnsi="Times New Roman"/>
          <w:bCs/>
          <w:sz w:val="28"/>
          <w:szCs w:val="28"/>
        </w:rPr>
        <w:t xml:space="preserve"> эксперты, которых заказчик привлек оценить </w:t>
      </w:r>
      <w:r w:rsidRPr="00C35233">
        <w:rPr>
          <w:rFonts w:ascii="Times New Roman" w:hAnsi="Times New Roman"/>
          <w:sz w:val="28"/>
          <w:szCs w:val="28"/>
        </w:rPr>
        <w:t xml:space="preserve">конкурсную документацию, конкурсные заявки, участников </w:t>
      </w:r>
      <w:proofErr w:type="spellStart"/>
      <w:r w:rsidRPr="00C35233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отбора, соответствие участников конкурса дополнительным требованиям;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 xml:space="preserve">участники закупки, которые </w:t>
      </w:r>
      <w:r w:rsidRPr="00C35233">
        <w:rPr>
          <w:rFonts w:ascii="Times New Roman" w:hAnsi="Times New Roman"/>
          <w:sz w:val="28"/>
          <w:szCs w:val="28"/>
        </w:rPr>
        <w:t>подали заявки, состоят в штате организаций, которые подали заявки на участие в закупке;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>акционеры, члены правления, кредиторы</w:t>
      </w:r>
      <w:r w:rsidRPr="00C35233">
        <w:rPr>
          <w:rFonts w:ascii="Times New Roman" w:hAnsi="Times New Roman"/>
          <w:sz w:val="28"/>
          <w:szCs w:val="28"/>
        </w:rPr>
        <w:t> организаций – участников закупки;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>должностные лица контрольного органа</w:t>
      </w:r>
      <w:r w:rsidRPr="00C35233">
        <w:rPr>
          <w:rFonts w:ascii="Times New Roman" w:hAnsi="Times New Roman"/>
          <w:sz w:val="28"/>
          <w:szCs w:val="28"/>
        </w:rPr>
        <w:t> в сфере закупок, которые непосредственно контролируют сферу закупок;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>супруг руководителя участника закупки;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>близкие родственники руководителя – участника закупки</w:t>
      </w:r>
      <w:r w:rsidRPr="00C35233">
        <w:rPr>
          <w:rFonts w:ascii="Times New Roman" w:hAnsi="Times New Roman"/>
          <w:sz w:val="28"/>
          <w:szCs w:val="28"/>
        </w:rPr>
        <w:t xml:space="preserve"> (родители, дети, дедушка, бабушка, внуки, полнородные и </w:t>
      </w:r>
      <w:proofErr w:type="spellStart"/>
      <w:r w:rsidRPr="00C35233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C35233">
        <w:rPr>
          <w:rFonts w:ascii="Times New Roman" w:hAnsi="Times New Roman"/>
          <w:sz w:val="28"/>
          <w:szCs w:val="28"/>
        </w:rPr>
        <w:t xml:space="preserve"> братья и сестры);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– </w:t>
      </w:r>
      <w:r w:rsidRPr="00C35233">
        <w:rPr>
          <w:rFonts w:ascii="Times New Roman" w:hAnsi="Times New Roman"/>
          <w:bCs/>
          <w:sz w:val="28"/>
          <w:szCs w:val="28"/>
        </w:rPr>
        <w:t>усыновители</w:t>
      </w:r>
      <w:r w:rsidRPr="00C35233">
        <w:rPr>
          <w:rFonts w:ascii="Times New Roman" w:hAnsi="Times New Roman"/>
          <w:sz w:val="28"/>
          <w:szCs w:val="28"/>
        </w:rPr>
        <w:t xml:space="preserve"> руководителя или усыновленные руководителем участника закупки. 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5.6. Замена члена комиссии допускается только по решению заказчика.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</w:t>
      </w:r>
      <w:r w:rsidRPr="00C35233">
        <w:rPr>
          <w:rFonts w:ascii="Times New Roman" w:hAnsi="Times New Roman"/>
          <w:sz w:val="28"/>
          <w:szCs w:val="28"/>
        </w:rPr>
        <w:lastRenderedPageBreak/>
        <w:t>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C35233">
        <w:rPr>
          <w:rFonts w:ascii="Times New Roman" w:hAnsi="Times New Roman"/>
          <w:sz w:val="28"/>
          <w:szCs w:val="28"/>
        </w:rPr>
        <w:t>позднее</w:t>
      </w:r>
      <w:proofErr w:type="gramEnd"/>
      <w:r w:rsidRPr="00C35233">
        <w:rPr>
          <w:rFonts w:ascii="Times New Roman" w:hAnsi="Times New Roman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5.9. Председатель Единой комиссии либо лицо, его замещающее: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открывает и ведет заседания Единой комиссии, объявляет перерывы;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в случае необходимости выносит на обсуждение Единой комиссии вопрос о привлечении к работе экспертов;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подписывает протоколы, составленные в ходе работы Единой комиссии.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</w:p>
    <w:p w:rsidR="00304319" w:rsidRPr="00C35233" w:rsidRDefault="00304319" w:rsidP="00304319">
      <w:pPr>
        <w:jc w:val="center"/>
        <w:rPr>
          <w:rFonts w:ascii="Times New Roman" w:hAnsi="Times New Roman"/>
          <w:b/>
          <w:sz w:val="28"/>
          <w:szCs w:val="28"/>
        </w:rPr>
      </w:pPr>
      <w:r w:rsidRPr="00C35233">
        <w:rPr>
          <w:rFonts w:ascii="Times New Roman" w:hAnsi="Times New Roman"/>
          <w:b/>
          <w:sz w:val="28"/>
          <w:szCs w:val="28"/>
        </w:rPr>
        <w:t>6. Права, обязанности и ответственность Единой комиссии</w:t>
      </w:r>
    </w:p>
    <w:p w:rsidR="00304319" w:rsidRPr="00C35233" w:rsidRDefault="00304319" w:rsidP="00304319">
      <w:pPr>
        <w:jc w:val="both"/>
        <w:rPr>
          <w:rFonts w:ascii="Times New Roman" w:hAnsi="Times New Roman"/>
          <w:b/>
          <w:sz w:val="28"/>
          <w:szCs w:val="28"/>
        </w:rPr>
      </w:pP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6.1. Члены Единой комиссии вправе: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lastRenderedPageBreak/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выступать по вопросам повестки дня на заседаниях Единой комиссии;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6.2. Члены Единой комиссии обязаны: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– принимать решения в пределах своей компетенции.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304319" w:rsidRPr="00C35233" w:rsidRDefault="00304319" w:rsidP="00304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04319" w:rsidRPr="00C35233" w:rsidRDefault="00304319" w:rsidP="00304319">
      <w:pPr>
        <w:jc w:val="both"/>
        <w:rPr>
          <w:rFonts w:ascii="Times New Roman" w:hAnsi="Times New Roman"/>
          <w:sz w:val="28"/>
          <w:szCs w:val="28"/>
        </w:rPr>
      </w:pPr>
      <w:r w:rsidRPr="00C35233">
        <w:rPr>
          <w:rFonts w:ascii="Times New Roman" w:hAnsi="Times New Roman"/>
          <w:sz w:val="28"/>
          <w:szCs w:val="28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E13A8" w:rsidRPr="00DA4D55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97D"/>
    <w:multiLevelType w:val="hybridMultilevel"/>
    <w:tmpl w:val="2466A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CE7406"/>
    <w:multiLevelType w:val="hybridMultilevel"/>
    <w:tmpl w:val="A3BC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25"/>
    <w:rsid w:val="00304319"/>
    <w:rsid w:val="00315D5C"/>
    <w:rsid w:val="00527A25"/>
    <w:rsid w:val="00697087"/>
    <w:rsid w:val="00701E10"/>
    <w:rsid w:val="0075503D"/>
    <w:rsid w:val="00782AC5"/>
    <w:rsid w:val="0084190E"/>
    <w:rsid w:val="008C269B"/>
    <w:rsid w:val="0093013A"/>
    <w:rsid w:val="00983BF6"/>
    <w:rsid w:val="00B11023"/>
    <w:rsid w:val="00C3469D"/>
    <w:rsid w:val="00C47867"/>
    <w:rsid w:val="00D54296"/>
    <w:rsid w:val="00E20163"/>
    <w:rsid w:val="00E92D7A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table" w:styleId="a7">
    <w:name w:val="Table Grid"/>
    <w:basedOn w:val="a1"/>
    <w:uiPriority w:val="59"/>
    <w:unhideWhenUsed/>
    <w:rsid w:val="00EE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E13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EE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12429</Words>
  <Characters>70850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Рустам</dc:creator>
  <cp:lastModifiedBy>user</cp:lastModifiedBy>
  <cp:revision>2</cp:revision>
  <cp:lastPrinted>2020-03-17T05:52:00Z</cp:lastPrinted>
  <dcterms:created xsi:type="dcterms:W3CDTF">2020-04-16T08:32:00Z</dcterms:created>
  <dcterms:modified xsi:type="dcterms:W3CDTF">2020-04-16T08:32:00Z</dcterms:modified>
</cp:coreProperties>
</file>