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CC" w:rsidRDefault="002707CC"/>
    <w:p w:rsidR="004C088B" w:rsidRDefault="004C088B"/>
    <w:p w:rsidR="004C088B" w:rsidRPr="00C04C7A" w:rsidRDefault="00C04C7A" w:rsidP="00C04C7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</w:t>
      </w:r>
      <w:r w:rsidR="004C088B" w:rsidRPr="00C04C7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4C7A" w:rsidRDefault="00C04C7A" w:rsidP="00C04C7A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>о</w:t>
      </w:r>
      <w:r w:rsidR="004C088B" w:rsidRPr="00C04C7A">
        <w:rPr>
          <w:rFonts w:ascii="Times New Roman" w:hAnsi="Times New Roman" w:cs="Times New Roman"/>
          <w:sz w:val="28"/>
          <w:szCs w:val="28"/>
        </w:rPr>
        <w:t xml:space="preserve"> результатах осуществления органом контроля полномочий по осуществлению внутреннего финансового контроля за период </w:t>
      </w:r>
    </w:p>
    <w:p w:rsidR="004C088B" w:rsidRPr="00C04C7A" w:rsidRDefault="004C088B" w:rsidP="00C04C7A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>с 01.01.2020 года по 31.12.2020 года.</w:t>
      </w:r>
    </w:p>
    <w:p w:rsidR="004C088B" w:rsidRPr="00C04C7A" w:rsidRDefault="004C088B" w:rsidP="00C04C7A">
      <w:pPr>
        <w:rPr>
          <w:rFonts w:ascii="Times New Roman" w:hAnsi="Times New Roman" w:cs="Times New Roman"/>
          <w:sz w:val="28"/>
          <w:szCs w:val="28"/>
        </w:rPr>
      </w:pPr>
    </w:p>
    <w:p w:rsidR="004C088B" w:rsidRPr="00C04C7A" w:rsidRDefault="004C088B" w:rsidP="00C04C7A">
      <w:pPr>
        <w:rPr>
          <w:rFonts w:ascii="Times New Roman" w:hAnsi="Times New Roman" w:cs="Times New Roman"/>
          <w:sz w:val="28"/>
          <w:szCs w:val="28"/>
        </w:rPr>
      </w:pPr>
    </w:p>
    <w:p w:rsidR="004C088B" w:rsidRPr="00C04C7A" w:rsidRDefault="004C088B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gramStart"/>
      <w:r w:rsidRPr="00C04C7A">
        <w:rPr>
          <w:rFonts w:ascii="Times New Roman" w:hAnsi="Times New Roman" w:cs="Times New Roman"/>
          <w:sz w:val="28"/>
          <w:szCs w:val="28"/>
        </w:rPr>
        <w:t>органом  муниципального</w:t>
      </w:r>
      <w:proofErr w:type="gramEnd"/>
      <w:r w:rsidRPr="00C04C7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за период с 01.01.2020 года по 31.12.2020 года было проведено 3 контрольных мероприятия по внутреннему государственному  (муниципальному</w:t>
      </w:r>
      <w:r w:rsidR="00C04C7A">
        <w:rPr>
          <w:rFonts w:ascii="Times New Roman" w:hAnsi="Times New Roman" w:cs="Times New Roman"/>
          <w:sz w:val="28"/>
          <w:szCs w:val="28"/>
        </w:rPr>
        <w:t>)</w:t>
      </w:r>
      <w:r w:rsidRPr="00C04C7A">
        <w:rPr>
          <w:rFonts w:ascii="Times New Roman" w:hAnsi="Times New Roman" w:cs="Times New Roman"/>
          <w:sz w:val="28"/>
          <w:szCs w:val="28"/>
        </w:rPr>
        <w:t xml:space="preserve"> финансовому контролю, из них 2 мероприятия в сфере бюджетных правоотношений и 1 мероприятие в сфере закупок.</w:t>
      </w:r>
    </w:p>
    <w:p w:rsidR="004C088B" w:rsidRPr="00C04C7A" w:rsidRDefault="004C088B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>Проверяемый период с 01.01.2020 года по 31.12.2020 года.</w:t>
      </w:r>
    </w:p>
    <w:p w:rsidR="004C088B" w:rsidRPr="00C04C7A" w:rsidRDefault="004C088B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>Проверочные мероприятия проводились в соответствии с Распоряжением от 25 декабря 2020 года №01-03-37 «Об утверждении Плана проведения контрольных мероприятий аппарата Совета депутатов муниципального округа Чертаново Южное по внутреннему муниципальному финансовому контролю на 2021 год».</w:t>
      </w:r>
    </w:p>
    <w:p w:rsidR="004C088B" w:rsidRPr="00C04C7A" w:rsidRDefault="004C088B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>Правовые акты, регламентирующие деятельность органа муниципального финансового контроля:</w:t>
      </w:r>
    </w:p>
    <w:p w:rsidR="004C088B" w:rsidRPr="00C04C7A" w:rsidRDefault="004C088B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>- Распоряжение аппарат</w:t>
      </w:r>
      <w:r w:rsidR="00C04C7A">
        <w:rPr>
          <w:rFonts w:ascii="Times New Roman" w:hAnsi="Times New Roman" w:cs="Times New Roman"/>
          <w:sz w:val="28"/>
          <w:szCs w:val="28"/>
        </w:rPr>
        <w:t>а</w:t>
      </w:r>
      <w:r w:rsidRPr="00C04C7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Чертаново Южное от 21.09.2020 года №</w:t>
      </w:r>
      <w:r w:rsidR="0082234D" w:rsidRPr="00C04C7A">
        <w:rPr>
          <w:rFonts w:ascii="Times New Roman" w:hAnsi="Times New Roman" w:cs="Times New Roman"/>
          <w:sz w:val="28"/>
          <w:szCs w:val="28"/>
        </w:rPr>
        <w:t>01-03-23 «</w:t>
      </w:r>
      <w:r w:rsidR="004C13BB">
        <w:rPr>
          <w:rFonts w:ascii="Times New Roman" w:hAnsi="Times New Roman" w:cs="Times New Roman"/>
          <w:sz w:val="28"/>
          <w:szCs w:val="28"/>
        </w:rPr>
        <w:t>О</w:t>
      </w:r>
      <w:r w:rsidR="0082234D" w:rsidRPr="00C04C7A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4C13BB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4C13B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2234D" w:rsidRPr="00C04C7A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4C13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2234D" w:rsidRPr="00C04C7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13B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82234D" w:rsidRPr="00C04C7A">
        <w:rPr>
          <w:rFonts w:ascii="Times New Roman" w:hAnsi="Times New Roman" w:cs="Times New Roman"/>
          <w:sz w:val="28"/>
          <w:szCs w:val="28"/>
        </w:rPr>
        <w:t xml:space="preserve"> в аппарате Совета депутатов муниципального округа Чертаново Южное»;</w:t>
      </w:r>
    </w:p>
    <w:p w:rsidR="0082234D" w:rsidRPr="00C04C7A" w:rsidRDefault="0082234D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>-федеральные стандарты внутреннего государственного (муниципального) финансового контроля.</w:t>
      </w:r>
    </w:p>
    <w:p w:rsidR="0082234D" w:rsidRPr="00C04C7A" w:rsidRDefault="0082234D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 xml:space="preserve">Цель проведения контрольных мероприятий: повышение эффективности и результативности осуществления закупок, обеспечение соблюдения требований законодательства в сфере закупок, контроля за </w:t>
      </w:r>
      <w:proofErr w:type="gramStart"/>
      <w:r w:rsidRPr="00C04C7A">
        <w:rPr>
          <w:rFonts w:ascii="Times New Roman" w:hAnsi="Times New Roman" w:cs="Times New Roman"/>
          <w:sz w:val="28"/>
          <w:szCs w:val="28"/>
        </w:rPr>
        <w:t>соблюдением  сроков</w:t>
      </w:r>
      <w:proofErr w:type="gramEnd"/>
      <w:r w:rsidRPr="00C04C7A">
        <w:rPr>
          <w:rFonts w:ascii="Times New Roman" w:hAnsi="Times New Roman" w:cs="Times New Roman"/>
          <w:sz w:val="28"/>
          <w:szCs w:val="28"/>
        </w:rPr>
        <w:t xml:space="preserve"> и полнотой формирования местного бюджета, а также проверка достоверности финансовой отчетности.</w:t>
      </w:r>
    </w:p>
    <w:p w:rsidR="0082234D" w:rsidRPr="00C04C7A" w:rsidRDefault="0082234D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 xml:space="preserve">Были проведены следующие контрольные действия: документальное изучение в отношении представленных финансовых, бухгалтерских, отчетных документов, документов о планировании и об осуществлении </w:t>
      </w:r>
      <w:r w:rsidRPr="00C04C7A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обеспечения муниципальных нужд и иных документов, содержащих информацию о деятельности объекта контроля, данных с информационной системы ЕИС, путем анализа и оценки полученной информации.</w:t>
      </w:r>
    </w:p>
    <w:p w:rsidR="0082234D" w:rsidRPr="00C04C7A" w:rsidRDefault="0082234D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>Экспертизы не назначались, независимые эксперты не привлекались.</w:t>
      </w:r>
    </w:p>
    <w:p w:rsidR="0082234D" w:rsidRPr="00C04C7A" w:rsidRDefault="0082234D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составлены акты.</w:t>
      </w:r>
    </w:p>
    <w:p w:rsidR="0082234D" w:rsidRPr="00C04C7A" w:rsidRDefault="0082234D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>В проверяемом периоде нарушений не выявлено, предписаний и представлений не выдано.</w:t>
      </w:r>
    </w:p>
    <w:p w:rsidR="0082234D" w:rsidRPr="00C04C7A" w:rsidRDefault="0082234D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>Жалоб на решения органа контроля при осуществлении ими действий по внутреннему муниципальному финансовому контролю в отчетном периоде не поступало.</w:t>
      </w:r>
    </w:p>
    <w:p w:rsidR="0082234D" w:rsidRPr="00C04C7A" w:rsidRDefault="0082234D">
      <w:pPr>
        <w:rPr>
          <w:rFonts w:ascii="Times New Roman" w:hAnsi="Times New Roman" w:cs="Times New Roman"/>
          <w:sz w:val="28"/>
          <w:szCs w:val="28"/>
        </w:rPr>
      </w:pPr>
    </w:p>
    <w:p w:rsidR="0082234D" w:rsidRPr="00C04C7A" w:rsidRDefault="0082234D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</w:t>
      </w:r>
    </w:p>
    <w:p w:rsidR="0082234D" w:rsidRPr="00C04C7A" w:rsidRDefault="0082234D">
      <w:pPr>
        <w:rPr>
          <w:rFonts w:ascii="Times New Roman" w:hAnsi="Times New Roman" w:cs="Times New Roman"/>
          <w:sz w:val="28"/>
          <w:szCs w:val="28"/>
        </w:rPr>
      </w:pPr>
      <w:r w:rsidRPr="00C04C7A">
        <w:rPr>
          <w:rFonts w:ascii="Times New Roman" w:hAnsi="Times New Roman" w:cs="Times New Roman"/>
          <w:sz w:val="28"/>
          <w:szCs w:val="28"/>
        </w:rPr>
        <w:t>Контроля аппарата СД МО</w:t>
      </w:r>
      <w:r w:rsidR="00C04C7A" w:rsidRPr="00C04C7A">
        <w:rPr>
          <w:rFonts w:ascii="Times New Roman" w:hAnsi="Times New Roman" w:cs="Times New Roman"/>
          <w:sz w:val="28"/>
          <w:szCs w:val="28"/>
        </w:rPr>
        <w:t xml:space="preserve"> Чертаново Южное                          А.А. Новиков</w:t>
      </w:r>
    </w:p>
    <w:p w:rsidR="0082234D" w:rsidRDefault="0082234D">
      <w:r>
        <w:t xml:space="preserve"> </w:t>
      </w:r>
    </w:p>
    <w:sectPr w:rsidR="0082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8B"/>
    <w:rsid w:val="002707CC"/>
    <w:rsid w:val="004C088B"/>
    <w:rsid w:val="004C13BB"/>
    <w:rsid w:val="0082234D"/>
    <w:rsid w:val="00C0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FB8E-078B-4B72-8673-BBE90633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2022-06-07T07:43:00Z</cp:lastPrinted>
  <dcterms:created xsi:type="dcterms:W3CDTF">2022-06-03T11:14:00Z</dcterms:created>
  <dcterms:modified xsi:type="dcterms:W3CDTF">2022-06-07T07:44:00Z</dcterms:modified>
</cp:coreProperties>
</file>